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393AF2" w14:textId="77777777" w:rsidR="00CA76B7" w:rsidRDefault="00CA76B7" w:rsidP="00C0203A">
      <w:pPr>
        <w:jc w:val="center"/>
        <w:rPr>
          <w:rFonts w:ascii="Times New Roman" w:hint="eastAsia"/>
          <w:b/>
          <w:sz w:val="28"/>
        </w:rPr>
      </w:pPr>
      <w:r>
        <w:rPr>
          <w:rFonts w:ascii="Times New Roman" w:hint="eastAsia"/>
          <w:b/>
          <w:sz w:val="28"/>
        </w:rPr>
        <w:t>艾滋期病人</w:t>
      </w:r>
      <w:r w:rsidRPr="00C0203A">
        <w:rPr>
          <w:rFonts w:ascii="Times New Roman" w:hAnsi="Times New Roman"/>
          <w:b/>
          <w:sz w:val="28"/>
        </w:rPr>
        <w:t>HIV DNA</w:t>
      </w:r>
      <w:r w:rsidRPr="00C0203A">
        <w:rPr>
          <w:rFonts w:ascii="Times New Roman" w:hint="eastAsia"/>
          <w:b/>
          <w:sz w:val="28"/>
        </w:rPr>
        <w:t>与疾病进展的关系研究</w:t>
      </w:r>
    </w:p>
    <w:p w14:paraId="17974C01" w14:textId="77777777" w:rsidR="00304CD6" w:rsidRDefault="00304CD6" w:rsidP="00304CD6">
      <w:pPr>
        <w:spacing w:line="360" w:lineRule="auto"/>
        <w:jc w:val="center"/>
        <w:rPr>
          <w:rFonts w:ascii="Times New Roman" w:cs="宋体"/>
        </w:rPr>
      </w:pPr>
      <w:r>
        <w:rPr>
          <w:rFonts w:ascii="Times New Roman" w:cs="宋体" w:hint="eastAsia"/>
        </w:rPr>
        <w:t>陈艳霞</w:t>
      </w:r>
      <w:r>
        <w:rPr>
          <w:rFonts w:ascii="Times New Roman" w:cs="宋体" w:hint="eastAsia"/>
        </w:rPr>
        <w:t xml:space="preserve"> </w:t>
      </w:r>
      <w:r>
        <w:rPr>
          <w:rFonts w:ascii="Times New Roman" w:cs="宋体" w:hint="eastAsia"/>
        </w:rPr>
        <w:t>朱志强</w:t>
      </w:r>
      <w:r>
        <w:rPr>
          <w:rFonts w:ascii="Times New Roman" w:cs="宋体" w:hint="eastAsia"/>
        </w:rPr>
        <w:t xml:space="preserve"> </w:t>
      </w:r>
      <w:r>
        <w:rPr>
          <w:rFonts w:ascii="Times New Roman" w:cs="宋体" w:hint="eastAsia"/>
        </w:rPr>
        <w:t>姜太一</w:t>
      </w:r>
      <w:r>
        <w:rPr>
          <w:rFonts w:ascii="Times New Roman" w:cs="宋体" w:hint="eastAsia"/>
        </w:rPr>
        <w:t xml:space="preserve"> </w:t>
      </w:r>
      <w:r>
        <w:rPr>
          <w:rFonts w:ascii="Times New Roman" w:cs="宋体" w:hint="eastAsia"/>
        </w:rPr>
        <w:t>焦艳梅</w:t>
      </w:r>
      <w:r>
        <w:rPr>
          <w:rFonts w:ascii="Times New Roman" w:cs="宋体" w:hint="eastAsia"/>
        </w:rPr>
        <w:t xml:space="preserve"> </w:t>
      </w:r>
      <w:r>
        <w:rPr>
          <w:rFonts w:ascii="Times New Roman" w:cs="宋体" w:hint="eastAsia"/>
        </w:rPr>
        <w:t>吴昊</w:t>
      </w:r>
      <w:r>
        <w:rPr>
          <w:rFonts w:ascii="Times New Roman" w:cs="宋体" w:hint="eastAsia"/>
        </w:rPr>
        <w:t xml:space="preserve"> </w:t>
      </w:r>
      <w:r>
        <w:rPr>
          <w:rFonts w:ascii="Times New Roman" w:cs="宋体" w:hint="eastAsia"/>
        </w:rPr>
        <w:t>张彤</w:t>
      </w:r>
    </w:p>
    <w:p w14:paraId="224B8008" w14:textId="77777777" w:rsidR="00304CD6" w:rsidRDefault="00304CD6" w:rsidP="00304CD6">
      <w:pPr>
        <w:spacing w:line="360" w:lineRule="auto"/>
        <w:jc w:val="center"/>
        <w:rPr>
          <w:rFonts w:ascii="Times New Roman" w:hint="eastAsia"/>
        </w:rPr>
      </w:pPr>
      <w:r>
        <w:rPr>
          <w:rFonts w:ascii="Times New Roman" w:cs="宋体" w:hint="eastAsia"/>
        </w:rPr>
        <w:t>首都医科大学附属北京佑安医院</w:t>
      </w:r>
      <w:r>
        <w:rPr>
          <w:rFonts w:ascii="Times New Roman" w:hint="eastAsia"/>
        </w:rPr>
        <w:t>感染中心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北京</w:t>
      </w:r>
      <w:r>
        <w:rPr>
          <w:rFonts w:ascii="Times New Roman"/>
        </w:rPr>
        <w:t xml:space="preserve"> 100069</w:t>
      </w:r>
    </w:p>
    <w:p w14:paraId="457B7930" w14:textId="77777777" w:rsidR="00304CD6" w:rsidRPr="00304CD6" w:rsidRDefault="00304CD6" w:rsidP="00304CD6">
      <w:pPr>
        <w:spacing w:line="360" w:lineRule="auto"/>
        <w:jc w:val="center"/>
        <w:rPr>
          <w:rFonts w:ascii="Times New Roman" w:hint="eastAsia"/>
        </w:rPr>
      </w:pPr>
    </w:p>
    <w:p w14:paraId="2CE50ED0" w14:textId="77777777" w:rsidR="00CA76B7" w:rsidRDefault="00CA76B7" w:rsidP="009F128D">
      <w:pPr>
        <w:spacing w:line="480" w:lineRule="auto"/>
        <w:jc w:val="left"/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</w:pPr>
      <w:r w:rsidRPr="009F128D">
        <w:rPr>
          <w:rFonts w:ascii="Times New Roman" w:hAnsi="Simsun" w:hint="eastAsia"/>
          <w:b/>
          <w:color w:val="000000"/>
          <w:sz w:val="24"/>
          <w:szCs w:val="24"/>
          <w:shd w:val="clear" w:color="auto" w:fill="FFFFFF"/>
        </w:rPr>
        <w:t>摘要</w:t>
      </w:r>
      <w:r w:rsidRPr="009F128D">
        <w:rPr>
          <w:rFonts w:ascii="Times New Roman" w:hAnsi="Simsun"/>
          <w:b/>
          <w:color w:val="000000"/>
          <w:sz w:val="24"/>
          <w:szCs w:val="24"/>
          <w:shd w:val="clear" w:color="auto" w:fill="FFFFFF"/>
        </w:rPr>
        <w:t xml:space="preserve"> </w:t>
      </w:r>
      <w:r w:rsidRPr="009F128D">
        <w:rPr>
          <w:rFonts w:ascii="Times New Roman" w:hAnsi="Simsun" w:hint="eastAsia"/>
          <w:b/>
          <w:color w:val="000000"/>
          <w:sz w:val="24"/>
          <w:szCs w:val="24"/>
          <w:shd w:val="clear" w:color="auto" w:fill="FFFFFF"/>
        </w:rPr>
        <w:t>目的：</w:t>
      </w:r>
      <w:r w:rsidRPr="00BA291A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了解艾滋病期，艾滋病人</w:t>
      </w:r>
      <w:r w:rsidRPr="00BA291A">
        <w:rPr>
          <w:rFonts w:ascii="Times New Roman" w:hAnsi="Simsun"/>
          <w:color w:val="000000"/>
          <w:sz w:val="24"/>
          <w:szCs w:val="24"/>
          <w:shd w:val="clear" w:color="auto" w:fill="FFFFFF"/>
        </w:rPr>
        <w:t>HIVDNA</w:t>
      </w:r>
      <w:r w:rsidRPr="00BA291A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与疾病进展之间的关系。</w:t>
      </w:r>
      <w:r w:rsidRPr="009F128D">
        <w:rPr>
          <w:rFonts w:ascii="Times New Roman" w:hAnsi="Simsun" w:hint="eastAsia"/>
          <w:b/>
          <w:color w:val="000000"/>
          <w:sz w:val="24"/>
          <w:szCs w:val="24"/>
          <w:shd w:val="clear" w:color="auto" w:fill="FFFFFF"/>
        </w:rPr>
        <w:t>方法：</w:t>
      </w:r>
      <w:r w:rsidRPr="00BA291A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入组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17</w:t>
      </w:r>
      <w:r w:rsidRPr="00BA291A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例艾滋期病人，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对外周血中的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水平、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病毒载量及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HIVDNA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进行检测，并分析了他们之间的相关性。</w:t>
      </w:r>
      <w:r w:rsidRPr="009F128D">
        <w:rPr>
          <w:rFonts w:ascii="Times New Roman" w:hAnsi="Simsun" w:hint="eastAsia"/>
          <w:b/>
          <w:color w:val="000000"/>
          <w:sz w:val="24"/>
          <w:szCs w:val="24"/>
          <w:shd w:val="clear" w:color="auto" w:fill="FFFFFF"/>
        </w:rPr>
        <w:t>结果：</w:t>
      </w:r>
      <w:r w:rsidRPr="009F128D">
        <w:rPr>
          <w:rFonts w:ascii="Times New Roman" w:hAnsi="Simsun"/>
          <w:color w:val="000000"/>
          <w:sz w:val="24"/>
          <w:szCs w:val="24"/>
          <w:shd w:val="clear" w:color="auto" w:fill="FFFFFF"/>
        </w:rPr>
        <w:t>HIV DNA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与</w:t>
      </w:r>
      <w:r w:rsidRPr="009F128D"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病毒载量呈正相关，与</w:t>
      </w:r>
      <w:r w:rsidRPr="009F128D"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计数没有相关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性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。</w:t>
      </w:r>
      <w:r w:rsidRPr="009F128D">
        <w:rPr>
          <w:rFonts w:ascii="Times New Roman" w:hAnsi="Simsun" w:hint="eastAsia"/>
          <w:b/>
          <w:color w:val="000000"/>
          <w:sz w:val="24"/>
          <w:szCs w:val="24"/>
          <w:shd w:val="clear" w:color="auto" w:fill="FFFFFF"/>
        </w:rPr>
        <w:t>结论：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在艾滋期病人，</w:t>
      </w:r>
      <w:r w:rsidRPr="009F128D">
        <w:rPr>
          <w:rFonts w:ascii="Times New Roman" w:hAnsi="Simsun"/>
          <w:color w:val="000000"/>
          <w:sz w:val="24"/>
          <w:szCs w:val="24"/>
          <w:shd w:val="clear" w:color="auto" w:fill="FFFFFF"/>
        </w:rPr>
        <w:t>HIV DNA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也是反应疾病进展的重要指标之一。</w:t>
      </w:r>
    </w:p>
    <w:p w14:paraId="55442E7F" w14:textId="305FF7F0" w:rsidR="000B30DD" w:rsidRDefault="000B30DD" w:rsidP="000B30DD">
      <w:pPr>
        <w:spacing w:line="480" w:lineRule="auto"/>
        <w:jc w:val="left"/>
        <w:rPr>
          <w:rFonts w:ascii="Times New Roman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>关键词：</w:t>
      </w:r>
      <w:r>
        <w:rPr>
          <w:rFonts w:ascii="Times New Roman" w:hAnsi="宋体" w:cs="宋体"/>
          <w:color w:val="000000"/>
          <w:sz w:val="24"/>
          <w:szCs w:val="24"/>
          <w:shd w:val="clear" w:color="auto" w:fill="FFFFFF"/>
        </w:rPr>
        <w:t xml:space="preserve">HIV </w:t>
      </w: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>DNA  CD4</w:t>
      </w: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>计数</w:t>
      </w: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 xml:space="preserve">  HIV</w:t>
      </w: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>病毒载量</w:t>
      </w:r>
    </w:p>
    <w:p w14:paraId="3CDBBF3C" w14:textId="77777777" w:rsidR="000B30DD" w:rsidRDefault="000B30DD" w:rsidP="009F128D">
      <w:pPr>
        <w:spacing w:line="480" w:lineRule="auto"/>
        <w:jc w:val="left"/>
        <w:rPr>
          <w:rFonts w:ascii="Times New Roman" w:hAnsi="Simsun"/>
          <w:color w:val="000000"/>
          <w:sz w:val="24"/>
          <w:szCs w:val="24"/>
          <w:shd w:val="clear" w:color="auto" w:fill="FFFFFF"/>
        </w:rPr>
      </w:pPr>
    </w:p>
    <w:p w14:paraId="6A761C60" w14:textId="77777777" w:rsidR="00CA76B7" w:rsidRDefault="00CA76B7" w:rsidP="00324720">
      <w:pPr>
        <w:jc w:val="center"/>
        <w:rPr>
          <w:rFonts w:ascii="Times New Roman" w:hint="eastAsia"/>
          <w:b/>
          <w:sz w:val="28"/>
        </w:rPr>
      </w:pPr>
      <w:r w:rsidRPr="00324720">
        <w:rPr>
          <w:rFonts w:ascii="Times New Roman"/>
          <w:b/>
          <w:sz w:val="28"/>
        </w:rPr>
        <w:t>Research on the relationship between disease progression</w:t>
      </w:r>
      <w:r>
        <w:rPr>
          <w:rFonts w:ascii="Times New Roman"/>
          <w:b/>
          <w:sz w:val="28"/>
        </w:rPr>
        <w:t xml:space="preserve"> and</w:t>
      </w:r>
      <w:r w:rsidRPr="00324720">
        <w:rPr>
          <w:rFonts w:ascii="Times New Roman"/>
          <w:b/>
          <w:sz w:val="28"/>
        </w:rPr>
        <w:t xml:space="preserve"> HIV DNA in AIDS patients</w:t>
      </w:r>
    </w:p>
    <w:p w14:paraId="502B6E68" w14:textId="77777777" w:rsidR="00304CD6" w:rsidRDefault="00304CD6" w:rsidP="00304CD6">
      <w:pPr>
        <w:spacing w:line="360" w:lineRule="auto"/>
        <w:jc w:val="center"/>
        <w:rPr>
          <w:rFonts w:ascii="Times New Roman"/>
        </w:rPr>
      </w:pPr>
      <w:r>
        <w:rPr>
          <w:rFonts w:ascii="Times New Roman" w:hint="eastAsia"/>
          <w:szCs w:val="21"/>
        </w:rPr>
        <w:t>CHEN Yan-</w:t>
      </w:r>
      <w:proofErr w:type="spellStart"/>
      <w:proofErr w:type="gramStart"/>
      <w:r>
        <w:rPr>
          <w:rFonts w:ascii="Times New Roman" w:hint="eastAsia"/>
          <w:szCs w:val="21"/>
        </w:rPr>
        <w:t>xia</w:t>
      </w:r>
      <w:proofErr w:type="spellEnd"/>
      <w:r>
        <w:rPr>
          <w:rFonts w:ascii="Times New Roman" w:hint="eastAsia"/>
          <w:szCs w:val="21"/>
        </w:rPr>
        <w:t xml:space="preserve"> ,</w:t>
      </w:r>
      <w:proofErr w:type="gramEnd"/>
      <w:r>
        <w:rPr>
          <w:rFonts w:ascii="Times New Roman" w:hint="eastAsia"/>
          <w:szCs w:val="21"/>
        </w:rPr>
        <w:t xml:space="preserve"> ZHU </w:t>
      </w:r>
      <w:proofErr w:type="spellStart"/>
      <w:r>
        <w:rPr>
          <w:rFonts w:ascii="Times New Roman" w:hint="eastAsia"/>
          <w:szCs w:val="21"/>
        </w:rPr>
        <w:t>zhi-qiang</w:t>
      </w:r>
      <w:proofErr w:type="spellEnd"/>
      <w:r>
        <w:rPr>
          <w:rFonts w:ascii="Times New Roman" w:hint="eastAsia"/>
          <w:szCs w:val="21"/>
        </w:rPr>
        <w:t>, JIANG Tai-</w:t>
      </w:r>
      <w:proofErr w:type="spellStart"/>
      <w:r>
        <w:rPr>
          <w:rFonts w:ascii="Times New Roman" w:hint="eastAsia"/>
          <w:szCs w:val="21"/>
        </w:rPr>
        <w:t>yi</w:t>
      </w:r>
      <w:proofErr w:type="spellEnd"/>
      <w:r>
        <w:rPr>
          <w:rFonts w:ascii="Times New Roman" w:hint="eastAsia"/>
          <w:szCs w:val="21"/>
        </w:rPr>
        <w:t>, JIAO Yan-</w:t>
      </w:r>
      <w:proofErr w:type="spellStart"/>
      <w:r>
        <w:rPr>
          <w:rFonts w:ascii="Times New Roman" w:hint="eastAsia"/>
          <w:szCs w:val="21"/>
        </w:rPr>
        <w:t>mei</w:t>
      </w:r>
      <w:proofErr w:type="spellEnd"/>
      <w:r>
        <w:rPr>
          <w:rFonts w:ascii="Times New Roman" w:hint="eastAsia"/>
          <w:szCs w:val="21"/>
        </w:rPr>
        <w:t xml:space="preserve">, WU </w:t>
      </w:r>
      <w:proofErr w:type="spellStart"/>
      <w:r>
        <w:rPr>
          <w:rFonts w:ascii="Times New Roman" w:hint="eastAsia"/>
          <w:szCs w:val="21"/>
        </w:rPr>
        <w:t>Hao</w:t>
      </w:r>
      <w:proofErr w:type="spellEnd"/>
      <w:r>
        <w:rPr>
          <w:rFonts w:ascii="Times New Roman" w:hint="eastAsia"/>
          <w:szCs w:val="21"/>
        </w:rPr>
        <w:t>, ZHANG Tong</w:t>
      </w:r>
    </w:p>
    <w:p w14:paraId="2D377C53" w14:textId="77777777" w:rsidR="00304CD6" w:rsidRPr="00304CD6" w:rsidRDefault="00304CD6" w:rsidP="00304CD6">
      <w:pPr>
        <w:spacing w:line="360" w:lineRule="auto"/>
        <w:jc w:val="center"/>
        <w:rPr>
          <w:rFonts w:ascii="Times New Roman" w:hint="eastAsia"/>
          <w:i/>
          <w:iCs/>
        </w:rPr>
      </w:pPr>
      <w:r>
        <w:rPr>
          <w:rFonts w:ascii="Times New Roman" w:hint="eastAsia"/>
          <w:i/>
          <w:iCs/>
          <w:szCs w:val="21"/>
        </w:rPr>
        <w:t xml:space="preserve">Center for Infection Diseases, Beijing </w:t>
      </w:r>
      <w:proofErr w:type="spellStart"/>
      <w:r>
        <w:rPr>
          <w:rFonts w:ascii="Times New Roman" w:hint="eastAsia"/>
          <w:i/>
          <w:iCs/>
          <w:szCs w:val="21"/>
        </w:rPr>
        <w:t>Youan</w:t>
      </w:r>
      <w:proofErr w:type="spellEnd"/>
      <w:r>
        <w:rPr>
          <w:rFonts w:ascii="Times New Roman" w:hint="eastAsia"/>
          <w:i/>
          <w:iCs/>
          <w:szCs w:val="21"/>
        </w:rPr>
        <w:t xml:space="preserve"> Hospital, Capital Medical University, Beijing 100069, China</w:t>
      </w:r>
    </w:p>
    <w:p w14:paraId="44A94F3F" w14:textId="77777777" w:rsidR="00CA76B7" w:rsidRDefault="00CA76B7" w:rsidP="00D64B0E">
      <w:pPr>
        <w:spacing w:line="480" w:lineRule="auto"/>
        <w:rPr>
          <w:rStyle w:val="hps"/>
          <w:rFonts w:ascii="Times New Roman" w:hAnsi="Times New Roman"/>
        </w:rPr>
      </w:pPr>
      <w:r w:rsidRPr="007A2857">
        <w:rPr>
          <w:rStyle w:val="hps"/>
          <w:rFonts w:ascii="Times New Roman" w:hAnsi="Times New Roman"/>
          <w:b/>
        </w:rPr>
        <w:t>Abstract Objective:</w:t>
      </w:r>
      <w:r w:rsidRPr="007A2857">
        <w:rPr>
          <w:rStyle w:val="hps"/>
          <w:rFonts w:ascii="Times New Roman" w:hAnsi="Times New Roman"/>
        </w:rPr>
        <w:t xml:space="preserve"> To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understand the relationship between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HIVDNA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and disease progression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in AIDS patients</w:t>
      </w:r>
      <w:r w:rsidRPr="007A2857">
        <w:rPr>
          <w:rFonts w:ascii="Times New Roman" w:hAnsi="Times New Roman"/>
        </w:rPr>
        <w:t xml:space="preserve">. </w:t>
      </w:r>
      <w:r w:rsidRPr="007A2857">
        <w:rPr>
          <w:rStyle w:val="hps"/>
          <w:rFonts w:ascii="Times New Roman" w:hAnsi="Times New Roman"/>
          <w:b/>
        </w:rPr>
        <w:t>Methods</w:t>
      </w:r>
      <w:r w:rsidRPr="007A2857">
        <w:rPr>
          <w:rFonts w:ascii="Times New Roman" w:hAnsi="Times New Roman"/>
          <w:b/>
        </w:rPr>
        <w:t xml:space="preserve">: </w:t>
      </w:r>
      <w:r w:rsidRPr="007A2857">
        <w:rPr>
          <w:rStyle w:val="hps"/>
          <w:rFonts w:ascii="Times New Roman" w:hAnsi="Times New Roman"/>
        </w:rPr>
        <w:t>17 cases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of AIDS patients were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enrolled into the groups</w:t>
      </w:r>
      <w:r w:rsidRPr="007A2857">
        <w:rPr>
          <w:rFonts w:ascii="Times New Roman" w:hAnsi="Times New Roman"/>
        </w:rPr>
        <w:t xml:space="preserve">, </w:t>
      </w:r>
      <w:r w:rsidRPr="007A2857">
        <w:rPr>
          <w:rStyle w:val="hps"/>
          <w:rFonts w:ascii="Times New Roman" w:hAnsi="Times New Roman"/>
        </w:rPr>
        <w:t>the level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of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peripheral blood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CD4</w:t>
      </w:r>
      <w:r w:rsidRPr="007A2857">
        <w:rPr>
          <w:rFonts w:ascii="Times New Roman" w:hAnsi="Times New Roman"/>
        </w:rPr>
        <w:t xml:space="preserve">, HIV </w:t>
      </w:r>
      <w:r w:rsidRPr="007A2857">
        <w:rPr>
          <w:rStyle w:val="hps"/>
          <w:rFonts w:ascii="Times New Roman" w:hAnsi="Times New Roman"/>
        </w:rPr>
        <w:t>viral load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and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HIVDNA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were detect</w:t>
      </w:r>
      <w:r>
        <w:rPr>
          <w:rStyle w:val="hps"/>
          <w:rFonts w:ascii="Times New Roman" w:hAnsi="Times New Roman"/>
        </w:rPr>
        <w:t>e</w:t>
      </w:r>
      <w:r w:rsidRPr="007A2857">
        <w:rPr>
          <w:rStyle w:val="hps"/>
          <w:rFonts w:ascii="Times New Roman" w:hAnsi="Times New Roman"/>
        </w:rPr>
        <w:t>d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and analyzed the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correlation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between them.</w:t>
      </w:r>
      <w:r w:rsidRPr="007A2857">
        <w:rPr>
          <w:rFonts w:ascii="Times New Roman" w:hAnsi="Times New Roman"/>
        </w:rPr>
        <w:t xml:space="preserve"> </w:t>
      </w:r>
      <w:r w:rsidRPr="007A2857">
        <w:rPr>
          <w:rFonts w:ascii="Times New Roman" w:hAnsi="Times New Roman"/>
          <w:b/>
        </w:rPr>
        <w:t>R</w:t>
      </w:r>
      <w:r w:rsidRPr="007A2857">
        <w:rPr>
          <w:rStyle w:val="hps"/>
          <w:rFonts w:ascii="Times New Roman" w:hAnsi="Times New Roman"/>
          <w:b/>
        </w:rPr>
        <w:t>esults</w:t>
      </w:r>
      <w:r w:rsidRPr="007A2857">
        <w:rPr>
          <w:rFonts w:ascii="Times New Roman" w:hAnsi="Times New Roman"/>
          <w:b/>
        </w:rPr>
        <w:t xml:space="preserve">: </w:t>
      </w:r>
      <w:r w:rsidRPr="007A2857">
        <w:rPr>
          <w:rFonts w:ascii="Times New Roman" w:hAnsi="Times New Roman"/>
        </w:rPr>
        <w:t>HIV DNA</w:t>
      </w:r>
      <w:r w:rsidRPr="007A2857">
        <w:rPr>
          <w:rStyle w:val="hps"/>
          <w:rFonts w:ascii="Times New Roman" w:hAnsi="Times New Roman"/>
        </w:rPr>
        <w:t xml:space="preserve"> was positively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correlated with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HIV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viral load.</w:t>
      </w:r>
      <w:r>
        <w:rPr>
          <w:rStyle w:val="hps"/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 xml:space="preserve">There </w:t>
      </w:r>
      <w:proofErr w:type="gramStart"/>
      <w:r w:rsidRPr="007A2857">
        <w:rPr>
          <w:rStyle w:val="hps"/>
          <w:rFonts w:ascii="Times New Roman" w:hAnsi="Times New Roman"/>
        </w:rPr>
        <w:t>were no correlation</w:t>
      </w:r>
      <w:proofErr w:type="gramEnd"/>
      <w:r w:rsidRPr="007A2857">
        <w:rPr>
          <w:rStyle w:val="hps"/>
          <w:rFonts w:ascii="Times New Roman" w:hAnsi="Times New Roman"/>
        </w:rPr>
        <w:t xml:space="preserve"> between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CD4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counts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and HIV DNA.</w:t>
      </w:r>
      <w:r w:rsidRPr="007A2857">
        <w:rPr>
          <w:rFonts w:ascii="Times New Roman" w:hAnsi="Times New Roman"/>
          <w:b/>
        </w:rPr>
        <w:t xml:space="preserve"> </w:t>
      </w:r>
      <w:r w:rsidRPr="007A2857">
        <w:rPr>
          <w:rStyle w:val="hps"/>
          <w:rFonts w:ascii="Times New Roman" w:hAnsi="Times New Roman"/>
          <w:b/>
        </w:rPr>
        <w:t>Conclusions:</w:t>
      </w:r>
      <w:r w:rsidRPr="007A2857">
        <w:rPr>
          <w:rFonts w:ascii="Times New Roman" w:hAnsi="Times New Roman"/>
        </w:rPr>
        <w:t xml:space="preserve"> HIV DNA </w:t>
      </w:r>
      <w:r w:rsidRPr="007A2857">
        <w:rPr>
          <w:rStyle w:val="hps"/>
          <w:rFonts w:ascii="Times New Roman" w:hAnsi="Times New Roman"/>
        </w:rPr>
        <w:t>is also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an important indicator of</w:t>
      </w:r>
      <w:r w:rsidRPr="007A2857">
        <w:rPr>
          <w:rFonts w:ascii="Times New Roman" w:hAnsi="Times New Roman"/>
        </w:rPr>
        <w:t xml:space="preserve"> </w:t>
      </w:r>
      <w:r w:rsidRPr="007A2857">
        <w:rPr>
          <w:rStyle w:val="hps"/>
          <w:rFonts w:ascii="Times New Roman" w:hAnsi="Times New Roman"/>
        </w:rPr>
        <w:t>disease progression in AIDS patients.</w:t>
      </w:r>
    </w:p>
    <w:p w14:paraId="66AE9924" w14:textId="6C69593F" w:rsidR="000B30DD" w:rsidRDefault="000B30DD" w:rsidP="000B30DD">
      <w:pPr>
        <w:spacing w:line="48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Style w:val="hps"/>
          <w:rFonts w:ascii="Times New Roman" w:hAnsi="Times New Roman" w:hint="eastAsia"/>
          <w:b/>
          <w:bCs/>
        </w:rPr>
        <w:t>Keywords</w:t>
      </w:r>
      <w:r>
        <w:rPr>
          <w:rStyle w:val="hps"/>
          <w:rFonts w:ascii="Times New Roman" w:hAnsi="Times New Roman" w:hint="eastAsia"/>
        </w:rPr>
        <w:t xml:space="preserve">  </w:t>
      </w:r>
      <w:r>
        <w:rPr>
          <w:rStyle w:val="hps"/>
          <w:rFonts w:ascii="Times New Roman" w:hAnsi="Times New Roman"/>
        </w:rPr>
        <w:t xml:space="preserve"> HIV DNA</w:t>
      </w:r>
      <w:r>
        <w:rPr>
          <w:rStyle w:val="hps"/>
          <w:rFonts w:ascii="Times New Roman" w:hAnsi="Times New Roman" w:hint="eastAsia"/>
        </w:rPr>
        <w:t xml:space="preserve">  </w:t>
      </w:r>
      <w:r>
        <w:rPr>
          <w:rFonts w:ascii="Times New Roman" w:hAnsi="Times New Roman"/>
        </w:rPr>
        <w:t xml:space="preserve"> </w:t>
      </w:r>
      <w:r>
        <w:rPr>
          <w:rStyle w:val="hps"/>
          <w:rFonts w:ascii="Times New Roman" w:hAnsi="Times New Roman"/>
        </w:rPr>
        <w:t>CD4</w:t>
      </w:r>
      <w:r>
        <w:rPr>
          <w:rFonts w:ascii="Times New Roman" w:hAnsi="Times New Roman"/>
        </w:rPr>
        <w:t xml:space="preserve"> </w:t>
      </w:r>
      <w:r>
        <w:rPr>
          <w:rStyle w:val="hps"/>
          <w:rFonts w:ascii="Times New Roman" w:hAnsi="Times New Roman"/>
        </w:rPr>
        <w:t>counts</w:t>
      </w:r>
      <w:r>
        <w:rPr>
          <w:rStyle w:val="hps"/>
          <w:rFonts w:ascii="Times New Roman" w:hAnsi="Times New Roman" w:hint="eastAsia"/>
        </w:rPr>
        <w:t xml:space="preserve">  </w:t>
      </w:r>
      <w:r>
        <w:rPr>
          <w:rFonts w:ascii="Times New Roman" w:hAnsi="Times New Roman"/>
        </w:rPr>
        <w:t xml:space="preserve"> HIV </w:t>
      </w:r>
      <w:r>
        <w:rPr>
          <w:rStyle w:val="hps"/>
          <w:rFonts w:ascii="Times New Roman" w:hAnsi="Times New Roman"/>
        </w:rPr>
        <w:t>viral load</w:t>
      </w:r>
    </w:p>
    <w:bookmarkEnd w:id="0"/>
    <w:p w14:paraId="55A99B10" w14:textId="77777777" w:rsidR="000B30DD" w:rsidRPr="007A2857" w:rsidRDefault="000B30DD" w:rsidP="00D64B0E">
      <w:pPr>
        <w:spacing w:line="480" w:lineRule="auto"/>
        <w:rPr>
          <w:rStyle w:val="hps"/>
          <w:rFonts w:ascii="Times New Roman" w:hAnsi="Times New Roman"/>
        </w:rPr>
      </w:pPr>
    </w:p>
    <w:p w14:paraId="2E520E96" w14:textId="77777777" w:rsidR="00CA76B7" w:rsidRPr="000260FF" w:rsidRDefault="00CA76B7" w:rsidP="005B7E43">
      <w:pPr>
        <w:spacing w:line="480" w:lineRule="auto"/>
        <w:ind w:firstLineChars="200" w:firstLine="48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260FF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lastRenderedPageBreak/>
        <w:t>从感染艾滋病病毒到发病有一个完整的自然过程，临床上将这个过程分为四期：急性感染期、潜伏期、艾滋病前期及艾滋病期</w:t>
      </w:r>
      <w:r w:rsidRPr="00C447A7">
        <w:rPr>
          <w:rFonts w:ascii="Times New Roman" w:hAnsi="Simsun"/>
          <w:color w:val="000000"/>
          <w:sz w:val="24"/>
          <w:szCs w:val="24"/>
          <w:shd w:val="clear" w:color="auto" w:fill="FFFFFF"/>
          <w:vertAlign w:val="superscript"/>
        </w:rPr>
        <w:t>[1]</w:t>
      </w:r>
      <w:r w:rsidRPr="000260FF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。艾滋病期是艾滋病病毒感染的最终阶段。此期具有三个基本特点：严重的细胞免疫缺陷</w:t>
      </w:r>
      <w:r w:rsidRPr="000260FF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、</w:t>
      </w:r>
      <w:r w:rsidRPr="000260FF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发生各种致命性机会性感染及发生各种恶性肿瘤</w:t>
      </w:r>
      <w:r w:rsidRPr="00624316">
        <w:rPr>
          <w:rFonts w:ascii="Times New Roman" w:hAnsi="Simsun"/>
          <w:color w:val="000000"/>
          <w:sz w:val="24"/>
          <w:szCs w:val="24"/>
          <w:shd w:val="clear" w:color="auto" w:fill="FFFFFF"/>
          <w:vertAlign w:val="superscript"/>
        </w:rPr>
        <w:t>[2]</w:t>
      </w:r>
      <w:r w:rsidRPr="000260FF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。</w:t>
      </w:r>
      <w:r w:rsidRPr="000260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D065D25" w14:textId="77777777" w:rsidR="00CA76B7" w:rsidRDefault="00CA76B7" w:rsidP="00213331">
      <w:pPr>
        <w:spacing w:line="480" w:lineRule="auto"/>
        <w:ind w:firstLineChars="200" w:firstLine="480"/>
        <w:rPr>
          <w:rFonts w:ascii="Times New Roman" w:hAnsi="Simsun"/>
          <w:color w:val="000000"/>
          <w:sz w:val="24"/>
          <w:szCs w:val="24"/>
          <w:shd w:val="clear" w:color="auto" w:fill="FFFFFF"/>
        </w:rPr>
      </w:pP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艾滋病病毒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（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）是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RNA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病毒，它以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RNA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为模板合成单链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DNA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，并由宿主细胞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DNA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聚合酶合成双链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DNA(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原病毒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)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，经环化后进入细胞核并整合到染色体上，病毒的核酸随细胞的分裂而传至子代细胞，可长期潜伏</w:t>
      </w:r>
      <w:r w:rsidRPr="00067125">
        <w:rPr>
          <w:rFonts w:ascii="Times New Roman" w:hAnsi="Simsun"/>
          <w:color w:val="000000"/>
          <w:sz w:val="24"/>
          <w:szCs w:val="24"/>
          <w:shd w:val="clear" w:color="auto" w:fill="FFFFFF"/>
          <w:vertAlign w:val="superscript"/>
        </w:rPr>
        <w:t>[3]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。</w:t>
      </w:r>
    </w:p>
    <w:p w14:paraId="18302751" w14:textId="77777777" w:rsidR="00CA76B7" w:rsidRPr="00A671F6" w:rsidRDefault="00CA76B7" w:rsidP="00213331">
      <w:pPr>
        <w:spacing w:line="480" w:lineRule="auto"/>
        <w:ind w:firstLineChars="200" w:firstLine="480"/>
        <w:rPr>
          <w:rFonts w:ascii="Times New Roman" w:hAnsi="Simsun"/>
          <w:color w:val="000000"/>
          <w:sz w:val="24"/>
          <w:szCs w:val="24"/>
          <w:shd w:val="clear" w:color="auto" w:fill="FFFFFF"/>
        </w:rPr>
      </w:pPr>
      <w:r w:rsidRPr="003E0B19">
        <w:rPr>
          <w:rFonts w:ascii="Times New Roman" w:hAnsi="Simsu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感染后，在未经抗病毒药物治疗时，机体以免疫细胞异常激活和功能缺陷为特征。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目前临床上一般以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水平及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病毒载量（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VL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）来作为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疾病是否进展的标志。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大量研究资料表明，</w:t>
      </w:r>
      <w:r w:rsidRPr="003E0B19">
        <w:rPr>
          <w:rFonts w:ascii="Times New Roman" w:hAnsi="Simsun"/>
          <w:color w:val="000000"/>
          <w:sz w:val="24"/>
          <w:szCs w:val="24"/>
          <w:shd w:val="clear" w:color="auto" w:fill="FFFFFF"/>
        </w:rPr>
        <w:t>CD4+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淋巴细胞计数与</w:t>
      </w:r>
      <w:r w:rsidRPr="003E0B19"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病毒载量</w:t>
      </w:r>
      <w:r w:rsidRPr="003E0B19">
        <w:rPr>
          <w:rFonts w:ascii="Times New Roman" w:hAnsi="Simsun"/>
          <w:color w:val="000000"/>
          <w:sz w:val="24"/>
          <w:szCs w:val="24"/>
          <w:shd w:val="clear" w:color="auto" w:fill="FFFFFF"/>
        </w:rPr>
        <w:t>VL (Log10)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的变化呈负相关关系，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当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感染进入到艾滋病期时，一般病人的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水平较低，病毒载量较高。在艾滋病期，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 DNA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水平又是怎样的呢？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 DNA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与疾病进展的两个重要指标：病毒载量及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计数之间的关系又是怎样的呢？本文将针对此进行研究。</w:t>
      </w:r>
    </w:p>
    <w:p w14:paraId="0A60FDDC" w14:textId="77777777" w:rsidR="00CA76B7" w:rsidRPr="00EA09B7" w:rsidRDefault="00CA76B7">
      <w:pPr>
        <w:rPr>
          <w:b/>
        </w:rPr>
      </w:pPr>
    </w:p>
    <w:p w14:paraId="45F79393" w14:textId="77777777" w:rsidR="00CA76B7" w:rsidRPr="0042512F" w:rsidRDefault="00CA76B7">
      <w:pPr>
        <w:rPr>
          <w:rFonts w:ascii="Times New Roman"/>
          <w:b/>
          <w:bCs/>
          <w:sz w:val="24"/>
          <w:szCs w:val="24"/>
        </w:rPr>
      </w:pPr>
      <w:r w:rsidRPr="0042512F">
        <w:rPr>
          <w:rFonts w:ascii="Times New Roman" w:hint="eastAsia"/>
          <w:b/>
          <w:bCs/>
          <w:sz w:val="24"/>
          <w:szCs w:val="24"/>
        </w:rPr>
        <w:t>材料与方法：</w:t>
      </w:r>
    </w:p>
    <w:p w14:paraId="45E54026" w14:textId="77777777"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 w:rsidRPr="00356953">
        <w:rPr>
          <w:rFonts w:ascii="Times New Roman" w:hAnsi="Times New Roman"/>
          <w:sz w:val="24"/>
          <w:szCs w:val="24"/>
        </w:rPr>
        <w:t xml:space="preserve">1.1 </w:t>
      </w:r>
      <w:r w:rsidRPr="00356953">
        <w:rPr>
          <w:rFonts w:ascii="Times New Roman" w:hAnsi="Times New Roman" w:hint="eastAsia"/>
          <w:sz w:val="24"/>
          <w:szCs w:val="24"/>
        </w:rPr>
        <w:t>研究对象</w:t>
      </w:r>
      <w:r w:rsidRPr="003A3D25">
        <w:rPr>
          <w:rFonts w:ascii="Times New Roman"/>
          <w:b/>
          <w:bCs/>
          <w:sz w:val="24"/>
          <w:szCs w:val="24"/>
        </w:rPr>
        <w:t xml:space="preserve"> </w:t>
      </w:r>
      <w:r w:rsidRPr="00740A74">
        <w:rPr>
          <w:rFonts w:ascii="Times New Roman" w:cs="宋体"/>
          <w:bCs/>
          <w:sz w:val="24"/>
          <w:szCs w:val="24"/>
        </w:rPr>
        <w:t xml:space="preserve"> </w:t>
      </w:r>
      <w:r w:rsidRPr="00740A74">
        <w:rPr>
          <w:rFonts w:ascii="Times New Roman" w:cs="宋体" w:hint="eastAsia"/>
          <w:sz w:val="24"/>
          <w:szCs w:val="24"/>
        </w:rPr>
        <w:t>选择首都医科大学附属北京佑安医院规律随诊的</w:t>
      </w:r>
      <w:r>
        <w:rPr>
          <w:rFonts w:ascii="Times New Roman" w:cs="宋体" w:hint="eastAsia"/>
          <w:sz w:val="24"/>
          <w:szCs w:val="24"/>
        </w:rPr>
        <w:t>艾滋期病人</w:t>
      </w:r>
      <w:r w:rsidRPr="00740A74">
        <w:rPr>
          <w:rFonts w:ascii="Times New Roman" w:cs="宋体" w:hint="eastAsia"/>
          <w:sz w:val="24"/>
          <w:szCs w:val="24"/>
        </w:rPr>
        <w:t>，诊断标准参照</w:t>
      </w:r>
      <w:r>
        <w:rPr>
          <w:rFonts w:ascii="Times New Roman" w:cs="宋体" w:hint="eastAsia"/>
          <w:sz w:val="24"/>
          <w:szCs w:val="24"/>
        </w:rPr>
        <w:t>《</w:t>
      </w:r>
      <w:r>
        <w:rPr>
          <w:rFonts w:ascii="Times New Roman" w:hint="eastAsia"/>
          <w:sz w:val="24"/>
          <w:szCs w:val="24"/>
        </w:rPr>
        <w:t>艾滋病诊疗指南（</w:t>
      </w:r>
      <w:r>
        <w:rPr>
          <w:rFonts w:ascii="Times New Roman"/>
          <w:sz w:val="24"/>
          <w:szCs w:val="24"/>
        </w:rPr>
        <w:t>2011</w:t>
      </w:r>
      <w:r>
        <w:rPr>
          <w:rFonts w:ascii="Times New Roman" w:hint="eastAsia"/>
          <w:sz w:val="24"/>
          <w:szCs w:val="24"/>
        </w:rPr>
        <w:t>版）》</w:t>
      </w:r>
      <w:r>
        <w:rPr>
          <w:rFonts w:ascii="Times New Roman" w:cs="宋体"/>
          <w:sz w:val="24"/>
          <w:szCs w:val="24"/>
          <w:vertAlign w:val="superscript"/>
        </w:rPr>
        <w:t>[4</w:t>
      </w:r>
      <w:r w:rsidRPr="00D03F40">
        <w:rPr>
          <w:rFonts w:ascii="Times New Roman" w:cs="宋体"/>
          <w:sz w:val="24"/>
          <w:szCs w:val="24"/>
          <w:vertAlign w:val="superscript"/>
        </w:rPr>
        <w:t>]</w:t>
      </w:r>
      <w:r w:rsidRPr="00740A74">
        <w:rPr>
          <w:rFonts w:ascii="Times New Roman" w:cs="宋体" w:hint="eastAsia"/>
          <w:sz w:val="24"/>
          <w:szCs w:val="24"/>
        </w:rPr>
        <w:t>，所有病例均经蛋白印迹试验确证为</w:t>
      </w:r>
      <w:r w:rsidRPr="00740A74">
        <w:rPr>
          <w:rFonts w:ascii="Times New Roman" w:hAnsi="Times New Roman"/>
          <w:sz w:val="24"/>
          <w:szCs w:val="24"/>
        </w:rPr>
        <w:t>HIV</w:t>
      </w:r>
      <w:r w:rsidRPr="00740A74">
        <w:rPr>
          <w:rFonts w:ascii="Times New Roman" w:cs="宋体" w:hint="eastAsia"/>
          <w:sz w:val="24"/>
          <w:szCs w:val="24"/>
        </w:rPr>
        <w:t>感染</w:t>
      </w:r>
      <w:r>
        <w:rPr>
          <w:rFonts w:ascii="Times New Roman" w:cs="宋体" w:hint="eastAsia"/>
          <w:sz w:val="24"/>
          <w:szCs w:val="24"/>
        </w:rPr>
        <w:t>艾滋期病人</w:t>
      </w:r>
      <w:r w:rsidRPr="00740A74">
        <w:rPr>
          <w:rFonts w:ascii="Times New Roman" w:cs="宋体" w:hint="eastAsia"/>
          <w:sz w:val="24"/>
          <w:szCs w:val="24"/>
        </w:rPr>
        <w:t>。共入组</w:t>
      </w:r>
      <w:r>
        <w:rPr>
          <w:rFonts w:ascii="Times New Roman" w:hAnsi="Times New Roman"/>
          <w:sz w:val="24"/>
          <w:szCs w:val="24"/>
        </w:rPr>
        <w:t>17</w:t>
      </w:r>
      <w:r w:rsidRPr="00740A74">
        <w:rPr>
          <w:rFonts w:ascii="Times New Roman" w:cs="宋体" w:hint="eastAsia"/>
          <w:sz w:val="24"/>
          <w:szCs w:val="24"/>
        </w:rPr>
        <w:t>例患者，</w:t>
      </w:r>
      <w:r>
        <w:rPr>
          <w:rFonts w:ascii="Times New Roman" w:cs="宋体" w:hint="eastAsia"/>
          <w:sz w:val="24"/>
          <w:szCs w:val="24"/>
        </w:rPr>
        <w:t>其中男</w:t>
      </w:r>
      <w:r>
        <w:rPr>
          <w:rFonts w:ascii="Times New Roman" w:cs="宋体"/>
          <w:sz w:val="24"/>
          <w:szCs w:val="24"/>
        </w:rPr>
        <w:t>9</w:t>
      </w:r>
      <w:r>
        <w:rPr>
          <w:rFonts w:ascii="Times New Roman" w:cs="宋体" w:hint="eastAsia"/>
          <w:sz w:val="24"/>
          <w:szCs w:val="24"/>
        </w:rPr>
        <w:t>例，女</w:t>
      </w:r>
      <w:r>
        <w:rPr>
          <w:rFonts w:ascii="Times New Roman" w:cs="宋体"/>
          <w:sz w:val="24"/>
          <w:szCs w:val="24"/>
        </w:rPr>
        <w:t>8</w:t>
      </w:r>
      <w:r>
        <w:rPr>
          <w:rFonts w:ascii="Times New Roman" w:cs="宋体" w:hint="eastAsia"/>
          <w:sz w:val="24"/>
          <w:szCs w:val="24"/>
        </w:rPr>
        <w:t>例，</w:t>
      </w:r>
      <w:r w:rsidRPr="00C63526">
        <w:rPr>
          <w:rFonts w:ascii="Times New Roman" w:cs="宋体" w:hint="eastAsia"/>
          <w:sz w:val="24"/>
          <w:szCs w:val="24"/>
        </w:rPr>
        <w:t>年龄范围</w:t>
      </w:r>
      <w:r>
        <w:rPr>
          <w:rFonts w:ascii="Times New Roman" w:cs="宋体"/>
          <w:sz w:val="24"/>
          <w:szCs w:val="24"/>
        </w:rPr>
        <w:t xml:space="preserve"> 20</w:t>
      </w:r>
      <w:r w:rsidRPr="00C63526">
        <w:rPr>
          <w:rFonts w:ascii="Times New Roman" w:cs="宋体"/>
          <w:sz w:val="24"/>
          <w:szCs w:val="24"/>
        </w:rPr>
        <w:t xml:space="preserve"> </w:t>
      </w:r>
      <w:r w:rsidRPr="00C63526">
        <w:rPr>
          <w:rFonts w:ascii="Times New Roman" w:cs="宋体" w:hint="eastAsia"/>
          <w:sz w:val="24"/>
          <w:szCs w:val="24"/>
        </w:rPr>
        <w:t>～</w:t>
      </w:r>
      <w:r>
        <w:rPr>
          <w:rFonts w:ascii="Times New Roman" w:cs="宋体"/>
          <w:sz w:val="24"/>
          <w:szCs w:val="24"/>
        </w:rPr>
        <w:t xml:space="preserve"> 50</w:t>
      </w:r>
      <w:r w:rsidRPr="00C63526">
        <w:rPr>
          <w:rFonts w:ascii="Times New Roman" w:cs="宋体" w:hint="eastAsia"/>
          <w:sz w:val="24"/>
          <w:szCs w:val="24"/>
        </w:rPr>
        <w:t>岁</w:t>
      </w:r>
      <w:r>
        <w:rPr>
          <w:rFonts w:ascii="Times New Roman" w:cs="宋体" w:hint="eastAsia"/>
          <w:sz w:val="24"/>
          <w:szCs w:val="24"/>
        </w:rPr>
        <w:t>，</w:t>
      </w:r>
      <w:r w:rsidRPr="00C63526">
        <w:rPr>
          <w:rFonts w:ascii="Times New Roman" w:cs="宋体" w:hint="eastAsia"/>
          <w:sz w:val="24"/>
          <w:szCs w:val="24"/>
        </w:rPr>
        <w:t>平均年龄</w:t>
      </w:r>
      <w:r>
        <w:rPr>
          <w:rFonts w:ascii="Times New Roman" w:cs="宋体"/>
          <w:sz w:val="24"/>
          <w:szCs w:val="24"/>
        </w:rPr>
        <w:t xml:space="preserve"> 32</w:t>
      </w:r>
      <w:r w:rsidRPr="00C63526">
        <w:rPr>
          <w:rFonts w:ascii="Times New Roman" w:cs="宋体" w:hint="eastAsia"/>
          <w:sz w:val="24"/>
          <w:szCs w:val="24"/>
        </w:rPr>
        <w:t>岁。</w:t>
      </w:r>
      <w:r w:rsidRPr="00740A74">
        <w:rPr>
          <w:rFonts w:ascii="Times New Roman" w:cs="宋体" w:hint="eastAsia"/>
          <w:sz w:val="24"/>
          <w:szCs w:val="24"/>
        </w:rPr>
        <w:t>均未接受过抗病毒治疗。本研究方案经本院伦理委员会批准，所有受试者均于采血前签署知情同意书。</w:t>
      </w:r>
    </w:p>
    <w:p w14:paraId="06DAD22B" w14:textId="77777777" w:rsidR="00CA76B7" w:rsidRDefault="00CA76B7" w:rsidP="00213331">
      <w:pPr>
        <w:spacing w:line="480" w:lineRule="auto"/>
        <w:rPr>
          <w:rFonts w:ascii="Times New Roman" w:hAnsi="Times New Roman" w:cs="宋体"/>
          <w:sz w:val="24"/>
          <w:szCs w:val="24"/>
        </w:rPr>
      </w:pPr>
      <w:r w:rsidRPr="00740A74">
        <w:rPr>
          <w:rFonts w:ascii="Times New Roman" w:hAnsi="Times New Roman"/>
          <w:sz w:val="24"/>
          <w:szCs w:val="24"/>
        </w:rPr>
        <w:t xml:space="preserve">1.2 </w:t>
      </w:r>
      <w:r>
        <w:rPr>
          <w:rFonts w:ascii="Times New Roman" w:hAnsi="Times New Roman" w:cs="宋体" w:hint="eastAsia"/>
          <w:sz w:val="24"/>
          <w:szCs w:val="24"/>
        </w:rPr>
        <w:t>外周全血</w:t>
      </w:r>
      <w:r w:rsidRPr="00740A74">
        <w:rPr>
          <w:rFonts w:ascii="Times New Roman" w:hAnsi="Times New Roman"/>
          <w:sz w:val="24"/>
          <w:szCs w:val="24"/>
        </w:rPr>
        <w:t>DNA</w:t>
      </w:r>
      <w:r>
        <w:rPr>
          <w:rFonts w:ascii="Times New Roman" w:hAnsi="Times New Roman" w:cs="宋体" w:hint="eastAsia"/>
          <w:sz w:val="24"/>
          <w:szCs w:val="24"/>
        </w:rPr>
        <w:t>提取</w:t>
      </w:r>
      <w:r w:rsidRPr="00740A74">
        <w:rPr>
          <w:rFonts w:ascii="Times New Roman" w:hAnsi="Times New Roman" w:cs="宋体"/>
          <w:sz w:val="24"/>
          <w:szCs w:val="24"/>
        </w:rPr>
        <w:t xml:space="preserve">  </w:t>
      </w:r>
      <w:r w:rsidRPr="00740A74">
        <w:rPr>
          <w:rFonts w:ascii="Times New Roman" w:hAnsi="Times New Roman" w:cs="宋体" w:hint="eastAsia"/>
          <w:sz w:val="24"/>
          <w:szCs w:val="24"/>
        </w:rPr>
        <w:t>用德国</w:t>
      </w:r>
      <w:r w:rsidRPr="00740A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A74">
        <w:rPr>
          <w:rFonts w:ascii="Times New Roman" w:hAnsi="Times New Roman"/>
          <w:sz w:val="24"/>
          <w:szCs w:val="24"/>
        </w:rPr>
        <w:t>Qiagen</w:t>
      </w:r>
      <w:proofErr w:type="spellEnd"/>
      <w:r w:rsidRPr="00740A74">
        <w:rPr>
          <w:rFonts w:ascii="Times New Roman" w:hAnsi="Times New Roman" w:cs="宋体" w:hint="eastAsia"/>
          <w:sz w:val="24"/>
          <w:szCs w:val="24"/>
        </w:rPr>
        <w:t>公司生产的</w:t>
      </w:r>
      <w:r w:rsidRPr="00740A74">
        <w:rPr>
          <w:rFonts w:ascii="Times New Roman" w:hAnsi="Times New Roman"/>
          <w:sz w:val="24"/>
          <w:szCs w:val="24"/>
        </w:rPr>
        <w:t>DNA</w:t>
      </w:r>
      <w:r w:rsidRPr="00740A74">
        <w:rPr>
          <w:rFonts w:ascii="Times New Roman" w:hAnsi="Times New Roman" w:cs="宋体" w:hint="eastAsia"/>
          <w:sz w:val="24"/>
          <w:szCs w:val="24"/>
        </w:rPr>
        <w:t>提取试剂盒提取外周血中的</w:t>
      </w:r>
      <w:r w:rsidRPr="00740A74">
        <w:rPr>
          <w:rFonts w:ascii="Times New Roman" w:hAnsi="Times New Roman"/>
          <w:sz w:val="24"/>
          <w:szCs w:val="24"/>
        </w:rPr>
        <w:t>DNA</w:t>
      </w:r>
      <w:r w:rsidRPr="00740A74">
        <w:rPr>
          <w:rFonts w:ascii="Times New Roman" w:hAnsi="Times New Roman" w:hint="eastAsia"/>
          <w:sz w:val="24"/>
          <w:szCs w:val="24"/>
        </w:rPr>
        <w:t>，</w:t>
      </w:r>
      <w:r w:rsidRPr="00740A74">
        <w:rPr>
          <w:rFonts w:ascii="Times New Roman" w:hAnsi="Times New Roman" w:cs="宋体" w:hint="eastAsia"/>
          <w:sz w:val="24"/>
          <w:szCs w:val="24"/>
        </w:rPr>
        <w:t>具体操作方法参照试剂盒说明书。</w:t>
      </w:r>
    </w:p>
    <w:p w14:paraId="13BD5F5D" w14:textId="77777777"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lastRenderedPageBreak/>
        <w:t xml:space="preserve">1.3 </w:t>
      </w:r>
      <w:r>
        <w:rPr>
          <w:rFonts w:ascii="Times New Roman" w:hAnsi="Times New Roman" w:cs="宋体" w:hint="eastAsia"/>
          <w:sz w:val="24"/>
          <w:szCs w:val="24"/>
        </w:rPr>
        <w:t>实时定量</w:t>
      </w:r>
      <w:r>
        <w:rPr>
          <w:rFonts w:ascii="Times New Roman" w:hAnsi="Times New Roman" w:cs="宋体"/>
          <w:sz w:val="24"/>
          <w:szCs w:val="24"/>
        </w:rPr>
        <w:t>PCR</w:t>
      </w:r>
      <w:r>
        <w:rPr>
          <w:rFonts w:ascii="Times New Roman" w:hAnsi="Times New Roman" w:cs="宋体" w:hint="eastAsia"/>
          <w:sz w:val="24"/>
          <w:szCs w:val="24"/>
        </w:rPr>
        <w:t>检测</w:t>
      </w:r>
      <w:r>
        <w:rPr>
          <w:rFonts w:ascii="Times New Roman" w:hAnsi="Times New Roman" w:cs="宋体"/>
          <w:sz w:val="24"/>
          <w:szCs w:val="24"/>
        </w:rPr>
        <w:t xml:space="preserve"> </w:t>
      </w:r>
      <w:r w:rsidRPr="00740A74">
        <w:rPr>
          <w:rFonts w:ascii="Times New Roman" w:hAnsi="Times New Roman"/>
          <w:sz w:val="24"/>
          <w:szCs w:val="24"/>
        </w:rPr>
        <w:t>ABI7900</w:t>
      </w:r>
      <w:r w:rsidRPr="00740A74">
        <w:rPr>
          <w:rFonts w:ascii="Times New Roman" w:cs="宋体" w:hint="eastAsia"/>
          <w:sz w:val="24"/>
          <w:szCs w:val="24"/>
        </w:rPr>
        <w:t>实时定量仪（美国应用生物系统公司）、</w:t>
      </w:r>
      <w:r w:rsidRPr="00740A74">
        <w:rPr>
          <w:rFonts w:ascii="Times New Roman" w:hAnsi="Times New Roman"/>
          <w:sz w:val="24"/>
          <w:szCs w:val="24"/>
        </w:rPr>
        <w:t>DNA</w:t>
      </w:r>
      <w:r w:rsidRPr="00740A74">
        <w:rPr>
          <w:rFonts w:ascii="Times New Roman" w:cs="宋体" w:hint="eastAsia"/>
          <w:sz w:val="24"/>
          <w:szCs w:val="24"/>
        </w:rPr>
        <w:t>提取试剂盒</w:t>
      </w:r>
      <w:r>
        <w:rPr>
          <w:rFonts w:ascii="Times New Roman" w:hAnsi="Times New Roman" w:hint="eastAsia"/>
          <w:sz w:val="24"/>
          <w:szCs w:val="24"/>
        </w:rPr>
        <w:t>（</w:t>
      </w:r>
      <w:r w:rsidRPr="00740A74">
        <w:rPr>
          <w:rFonts w:ascii="Times New Roman" w:cs="宋体" w:hint="eastAsia"/>
          <w:sz w:val="24"/>
          <w:szCs w:val="24"/>
        </w:rPr>
        <w:t>德国</w:t>
      </w:r>
      <w:r w:rsidRPr="00740A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A74">
        <w:rPr>
          <w:rFonts w:ascii="Times New Roman" w:hAnsi="Times New Roman"/>
          <w:sz w:val="24"/>
          <w:szCs w:val="24"/>
        </w:rPr>
        <w:t>Qiagen</w:t>
      </w:r>
      <w:proofErr w:type="spellEnd"/>
      <w:r w:rsidRPr="00740A74">
        <w:rPr>
          <w:rFonts w:ascii="Times New Roman" w:hAnsi="Times New Roman"/>
          <w:sz w:val="24"/>
          <w:szCs w:val="24"/>
        </w:rPr>
        <w:t xml:space="preserve"> </w:t>
      </w:r>
      <w:r w:rsidRPr="00740A74">
        <w:rPr>
          <w:rFonts w:ascii="Times New Roman" w:cs="宋体" w:hint="eastAsia"/>
          <w:sz w:val="24"/>
          <w:szCs w:val="24"/>
        </w:rPr>
        <w:t>公司</w:t>
      </w:r>
      <w:r>
        <w:rPr>
          <w:rFonts w:ascii="Times New Roman" w:hAnsi="Times New Roman" w:hint="eastAsia"/>
          <w:sz w:val="24"/>
          <w:szCs w:val="24"/>
        </w:rPr>
        <w:t>）</w:t>
      </w:r>
      <w:r w:rsidRPr="00740A74">
        <w:rPr>
          <w:rFonts w:ascii="Times New Roman" w:cs="宋体" w:hint="eastAsia"/>
          <w:sz w:val="24"/>
          <w:szCs w:val="24"/>
        </w:rPr>
        <w:t>、引物及探针的合成（美国应用生物系统公司）。</w:t>
      </w:r>
      <w:r w:rsidRPr="00740A74">
        <w:rPr>
          <w:rFonts w:ascii="Times New Roman" w:hAnsi="Times New Roman" w:cs="宋体" w:hint="eastAsia"/>
          <w:sz w:val="24"/>
          <w:szCs w:val="24"/>
        </w:rPr>
        <w:t>实时定量</w:t>
      </w:r>
      <w:r w:rsidRPr="00740A74">
        <w:rPr>
          <w:rFonts w:ascii="Times New Roman" w:hAnsi="Times New Roman"/>
          <w:sz w:val="24"/>
          <w:szCs w:val="24"/>
        </w:rPr>
        <w:t>PCR</w:t>
      </w:r>
      <w:r w:rsidRPr="00740A74">
        <w:rPr>
          <w:rFonts w:ascii="Times New Roman" w:hAnsi="Times New Roman" w:cs="宋体" w:hint="eastAsia"/>
          <w:sz w:val="24"/>
          <w:szCs w:val="24"/>
        </w:rPr>
        <w:t>引物及探针的设计主要</w:t>
      </w:r>
      <w:r>
        <w:rPr>
          <w:rFonts w:ascii="Times New Roman" w:hAnsi="Times New Roman" w:cs="宋体" w:hint="eastAsia"/>
          <w:sz w:val="24"/>
          <w:szCs w:val="24"/>
        </w:rPr>
        <w:t>参考文献</w:t>
      </w:r>
      <w:r>
        <w:rPr>
          <w:rFonts w:ascii="Times New Roman" w:hAnsi="Times New Roman" w:cs="宋体"/>
          <w:sz w:val="24"/>
          <w:szCs w:val="24"/>
          <w:vertAlign w:val="superscript"/>
        </w:rPr>
        <w:t>[5</w:t>
      </w:r>
      <w:r w:rsidRPr="00BF29C2">
        <w:rPr>
          <w:rFonts w:ascii="Times New Roman" w:hAnsi="Times New Roman" w:cs="宋体"/>
          <w:sz w:val="24"/>
          <w:szCs w:val="24"/>
          <w:vertAlign w:val="superscript"/>
        </w:rPr>
        <w:t>]</w:t>
      </w:r>
      <w:r w:rsidRPr="00192E55">
        <w:rPr>
          <w:rFonts w:ascii="Times New Roman" w:hAnsi="Times New Roman" w:cs="宋体" w:hint="eastAsia"/>
          <w:sz w:val="24"/>
          <w:szCs w:val="24"/>
        </w:rPr>
        <w:t>。</w:t>
      </w:r>
      <w:r w:rsidRPr="00740A74">
        <w:rPr>
          <w:rFonts w:ascii="Times New Roman" w:hAnsi="Times New Roman" w:cs="宋体" w:hint="eastAsia"/>
          <w:sz w:val="24"/>
          <w:szCs w:val="24"/>
        </w:rPr>
        <w:t>具体引物及探针见表</w:t>
      </w:r>
      <w:r>
        <w:rPr>
          <w:rFonts w:ascii="Times New Roman" w:hAnsi="Times New Roman"/>
          <w:sz w:val="24"/>
          <w:szCs w:val="24"/>
        </w:rPr>
        <w:t>1</w:t>
      </w:r>
      <w:r w:rsidRPr="00740A74">
        <w:rPr>
          <w:rFonts w:ascii="Times New Roman" w:hAnsi="Times New Roman" w:cs="宋体" w:hint="eastAsia"/>
          <w:sz w:val="24"/>
          <w:szCs w:val="24"/>
        </w:rPr>
        <w:t>。</w:t>
      </w:r>
      <w:r w:rsidRPr="00740A74">
        <w:rPr>
          <w:rFonts w:ascii="Times New Roman" w:hAnsi="Times New Roman"/>
          <w:sz w:val="24"/>
          <w:szCs w:val="24"/>
        </w:rPr>
        <w:t>PCR</w:t>
      </w:r>
      <w:r w:rsidRPr="00740A74">
        <w:rPr>
          <w:rFonts w:ascii="Times New Roman" w:hAnsi="Times New Roman" w:cs="宋体" w:hint="eastAsia"/>
          <w:sz w:val="24"/>
          <w:szCs w:val="24"/>
        </w:rPr>
        <w:t>反应条件</w:t>
      </w:r>
      <w:r>
        <w:rPr>
          <w:rFonts w:ascii="Times New Roman" w:hAnsi="Times New Roman" w:cs="宋体" w:hint="eastAsia"/>
          <w:sz w:val="24"/>
          <w:szCs w:val="24"/>
        </w:rPr>
        <w:t>为：</w:t>
      </w:r>
      <w:r w:rsidRPr="00740A74">
        <w:rPr>
          <w:rFonts w:ascii="Times New Roman" w:hAnsi="Times New Roman" w:cs="宋体"/>
          <w:sz w:val="24"/>
          <w:szCs w:val="24"/>
        </w:rPr>
        <w:t xml:space="preserve">  </w:t>
      </w:r>
      <w:r w:rsidRPr="00740A74">
        <w:rPr>
          <w:rFonts w:ascii="Times New Roman" w:hAnsi="Times New Roman" w:cs="宋体" w:hint="eastAsia"/>
          <w:sz w:val="24"/>
          <w:szCs w:val="24"/>
        </w:rPr>
        <w:t>首先</w:t>
      </w:r>
      <w:r w:rsidRPr="00740A74">
        <w:rPr>
          <w:rFonts w:ascii="Times New Roman" w:hAnsi="Times New Roman"/>
          <w:sz w:val="24"/>
          <w:szCs w:val="24"/>
        </w:rPr>
        <w:t xml:space="preserve">95 </w:t>
      </w:r>
      <w:r w:rsidRPr="00740A74">
        <w:rPr>
          <w:rFonts w:ascii="宋体" w:hAnsi="宋体" w:cs="宋体" w:hint="eastAsia"/>
          <w:color w:val="000000"/>
        </w:rPr>
        <w:t>℃</w:t>
      </w:r>
      <w:r w:rsidRPr="00740A74">
        <w:rPr>
          <w:rFonts w:ascii="Times New Roman" w:hAnsi="Times New Roman"/>
          <w:sz w:val="24"/>
          <w:szCs w:val="24"/>
        </w:rPr>
        <w:t xml:space="preserve"> 10 min</w:t>
      </w:r>
      <w:r w:rsidRPr="00740A74">
        <w:rPr>
          <w:rFonts w:ascii="Times New Roman" w:hAnsi="Times New Roman" w:hint="eastAsia"/>
          <w:sz w:val="24"/>
          <w:szCs w:val="24"/>
        </w:rPr>
        <w:t>，</w:t>
      </w:r>
      <w:r w:rsidRPr="00740A74">
        <w:rPr>
          <w:rFonts w:ascii="Times New Roman" w:hAnsi="Times New Roman" w:cs="宋体" w:hint="eastAsia"/>
          <w:sz w:val="24"/>
          <w:szCs w:val="24"/>
        </w:rPr>
        <w:t>然后</w:t>
      </w:r>
      <w:r w:rsidRPr="00740A74">
        <w:rPr>
          <w:rFonts w:ascii="Times New Roman" w:hAnsi="Times New Roman"/>
          <w:sz w:val="24"/>
          <w:szCs w:val="24"/>
        </w:rPr>
        <w:t xml:space="preserve">95 </w:t>
      </w:r>
      <w:r w:rsidRPr="00740A74">
        <w:rPr>
          <w:rFonts w:ascii="宋体" w:hAnsi="宋体" w:cs="宋体" w:hint="eastAsia"/>
          <w:color w:val="000000"/>
        </w:rPr>
        <w:t>℃</w:t>
      </w:r>
      <w:r w:rsidRPr="00740A74">
        <w:rPr>
          <w:rFonts w:ascii="Times New Roman" w:hAnsi="Times New Roman"/>
          <w:sz w:val="24"/>
          <w:szCs w:val="24"/>
        </w:rPr>
        <w:t xml:space="preserve"> 15 s </w:t>
      </w:r>
      <w:r w:rsidRPr="00740A74">
        <w:rPr>
          <w:rFonts w:ascii="Times New Roman" w:hAnsi="Times New Roman" w:cs="宋体" w:hint="eastAsia"/>
          <w:sz w:val="24"/>
          <w:szCs w:val="24"/>
        </w:rPr>
        <w:t>变性，</w:t>
      </w:r>
      <w:r w:rsidRPr="00740A74">
        <w:rPr>
          <w:rFonts w:ascii="Times New Roman" w:hAnsi="Times New Roman"/>
          <w:sz w:val="24"/>
          <w:szCs w:val="24"/>
        </w:rPr>
        <w:t xml:space="preserve">60 </w:t>
      </w:r>
      <w:r w:rsidRPr="00740A74">
        <w:rPr>
          <w:rFonts w:ascii="宋体" w:hAnsi="宋体" w:cs="宋体" w:hint="eastAsia"/>
          <w:color w:val="000000"/>
        </w:rPr>
        <w:t>℃</w:t>
      </w:r>
      <w:r w:rsidRPr="00740A74">
        <w:rPr>
          <w:rFonts w:ascii="Times New Roman" w:hAnsi="Times New Roman"/>
          <w:sz w:val="24"/>
          <w:szCs w:val="24"/>
        </w:rPr>
        <w:t xml:space="preserve"> 1 min</w:t>
      </w:r>
      <w:r w:rsidRPr="00740A74">
        <w:rPr>
          <w:rFonts w:ascii="Times New Roman" w:hAnsi="Times New Roman" w:cs="宋体" w:hint="eastAsia"/>
          <w:sz w:val="24"/>
          <w:szCs w:val="24"/>
        </w:rPr>
        <w:t>退火及延伸</w:t>
      </w:r>
      <w:r w:rsidRPr="00740A74">
        <w:rPr>
          <w:rFonts w:ascii="Times New Roman" w:hAnsi="Times New Roman"/>
          <w:sz w:val="24"/>
          <w:szCs w:val="24"/>
        </w:rPr>
        <w:t>40</w:t>
      </w:r>
      <w:r w:rsidRPr="00740A74">
        <w:rPr>
          <w:rFonts w:ascii="Times New Roman" w:hAnsi="Times New Roman" w:cs="宋体" w:hint="eastAsia"/>
          <w:sz w:val="24"/>
          <w:szCs w:val="24"/>
        </w:rPr>
        <w:t>个循环。</w:t>
      </w:r>
      <w:r w:rsidRPr="00740A74">
        <w:rPr>
          <w:rFonts w:ascii="Times New Roman" w:hAnsi="Times New Roman"/>
          <w:sz w:val="24"/>
          <w:szCs w:val="24"/>
        </w:rPr>
        <w:t xml:space="preserve">  </w:t>
      </w:r>
    </w:p>
    <w:p w14:paraId="63003EE9" w14:textId="77777777" w:rsidR="00CA76B7" w:rsidRDefault="00CA76B7" w:rsidP="00213331">
      <w:pPr>
        <w:spacing w:line="480" w:lineRule="auto"/>
        <w:ind w:firstLineChars="200" w:firstLine="480"/>
        <w:rPr>
          <w:rFonts w:ascii="Times New Roman" w:hAnsi="Times New Roman" w:cs="宋体"/>
          <w:sz w:val="24"/>
          <w:szCs w:val="24"/>
        </w:rPr>
      </w:pPr>
      <w:r w:rsidRPr="00740A74">
        <w:rPr>
          <w:rFonts w:ascii="Times New Roman" w:hAnsi="Times New Roman" w:cs="宋体" w:hint="eastAsia"/>
          <w:sz w:val="24"/>
          <w:szCs w:val="24"/>
        </w:rPr>
        <w:t>表</w:t>
      </w:r>
      <w:r w:rsidRPr="00740A74">
        <w:rPr>
          <w:rFonts w:ascii="Times New Roman" w:hAnsi="Times New Roman"/>
          <w:sz w:val="24"/>
          <w:szCs w:val="24"/>
        </w:rPr>
        <w:t>2</w:t>
      </w:r>
      <w:r w:rsidRPr="00740A74">
        <w:rPr>
          <w:rFonts w:ascii="Times New Roman" w:hAnsi="Times New Roman" w:cs="宋体"/>
          <w:sz w:val="24"/>
          <w:szCs w:val="24"/>
        </w:rPr>
        <w:t xml:space="preserve">  </w:t>
      </w:r>
      <w:r w:rsidRPr="00740A74">
        <w:rPr>
          <w:rFonts w:ascii="Times New Roman" w:hAnsi="Times New Roman" w:cs="宋体" w:hint="eastAsia"/>
          <w:sz w:val="24"/>
          <w:szCs w:val="24"/>
        </w:rPr>
        <w:t>所用的探针及序列</w:t>
      </w:r>
      <w:r>
        <w:rPr>
          <w:rFonts w:ascii="Times New Roman" w:hAnsi="Times New Roman" w:cs="宋体"/>
          <w:sz w:val="24"/>
          <w:szCs w:val="24"/>
        </w:rPr>
        <w:t xml:space="preserve"> </w:t>
      </w:r>
    </w:p>
    <w:p w14:paraId="1B7A5F77" w14:textId="77777777" w:rsidR="00CA76B7" w:rsidRPr="00496CCE" w:rsidRDefault="00CA76B7" w:rsidP="00FF5BE3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 xml:space="preserve">      Table </w:t>
      </w:r>
      <w:proofErr w:type="gramStart"/>
      <w:r>
        <w:rPr>
          <w:rFonts w:ascii="Times New Roman" w:hAnsi="Times New Roman" w:cs="宋体"/>
          <w:sz w:val="24"/>
          <w:szCs w:val="24"/>
        </w:rPr>
        <w:t xml:space="preserve">1  </w:t>
      </w:r>
      <w:r w:rsidRPr="005356C3">
        <w:rPr>
          <w:rFonts w:ascii="Times New Roman" w:hAnsi="Times New Roman" w:cs="宋体"/>
          <w:sz w:val="24"/>
          <w:szCs w:val="24"/>
        </w:rPr>
        <w:t>The</w:t>
      </w:r>
      <w:proofErr w:type="gramEnd"/>
      <w:r w:rsidRPr="005356C3">
        <w:rPr>
          <w:rFonts w:ascii="Times New Roman" w:hAnsi="Times New Roman" w:cs="宋体"/>
          <w:sz w:val="24"/>
          <w:szCs w:val="24"/>
        </w:rPr>
        <w:t xml:space="preserve"> primer or probe and sequence</w:t>
      </w:r>
    </w:p>
    <w:tbl>
      <w:tblPr>
        <w:tblW w:w="7935" w:type="dxa"/>
        <w:jc w:val="center"/>
        <w:tblLook w:val="0000" w:firstRow="0" w:lastRow="0" w:firstColumn="0" w:lastColumn="0" w:noHBand="0" w:noVBand="0"/>
      </w:tblPr>
      <w:tblGrid>
        <w:gridCol w:w="2225"/>
        <w:gridCol w:w="4630"/>
        <w:gridCol w:w="1080"/>
      </w:tblGrid>
      <w:tr w:rsidR="00CA76B7" w:rsidRPr="00754B5F" w14:paraId="308E9141" w14:textId="77777777" w:rsidTr="00D07E03">
        <w:trPr>
          <w:trHeight w:val="320"/>
          <w:jc w:val="center"/>
        </w:trPr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AD2482" w14:textId="77777777" w:rsidR="00CA76B7" w:rsidRPr="00754B5F" w:rsidRDefault="00CA76B7" w:rsidP="00304CD6">
            <w:pPr>
              <w:widowControl/>
              <w:ind w:firstLineChars="98" w:firstLine="223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754B5F"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  <w:t>所用的引物或探针</w:t>
            </w:r>
          </w:p>
        </w:tc>
        <w:tc>
          <w:tcPr>
            <w:tcW w:w="4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5E659E" w14:textId="77777777" w:rsidR="00CA76B7" w:rsidRPr="00754B5F" w:rsidRDefault="00CA76B7" w:rsidP="00304CD6">
            <w:pPr>
              <w:widowControl/>
              <w:ind w:firstLineChars="294" w:firstLine="668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754B5F"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  <w:t>序列（</w:t>
            </w:r>
            <w:r w:rsidRPr="00754B5F">
              <w:rPr>
                <w:rFonts w:ascii="Times New Roman" w:hAnsi="Times New Roman"/>
                <w:b/>
                <w:bCs/>
                <w:color w:val="000000"/>
                <w:kern w:val="0"/>
              </w:rPr>
              <w:t>5'-3'</w:t>
            </w:r>
            <w:r w:rsidRPr="00754B5F"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6D48CC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754B5F"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  <w:t>目的基因</w:t>
            </w:r>
          </w:p>
        </w:tc>
      </w:tr>
      <w:tr w:rsidR="00CA76B7" w:rsidRPr="00754B5F" w14:paraId="738393CC" w14:textId="77777777" w:rsidTr="00D07E03">
        <w:trPr>
          <w:trHeight w:val="366"/>
          <w:jc w:val="center"/>
        </w:trPr>
        <w:tc>
          <w:tcPr>
            <w:tcW w:w="222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67279A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MH531</w:t>
            </w:r>
          </w:p>
        </w:tc>
        <w:tc>
          <w:tcPr>
            <w:tcW w:w="4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67399A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 xml:space="preserve">TGTGTGCCCGTCTGTTGTGT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19B00D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 xml:space="preserve">Total HIV </w:t>
            </w:r>
            <w:proofErr w:type="spellStart"/>
            <w:r w:rsidRPr="00754B5F">
              <w:rPr>
                <w:rFonts w:ascii="Times New Roman" w:hAnsi="Times New Roman"/>
                <w:kern w:val="0"/>
              </w:rPr>
              <w:t>DNA</w:t>
            </w:r>
            <w:r w:rsidRPr="00754B5F">
              <w:rPr>
                <w:rFonts w:ascii="Times New Roman" w:hAnsi="Times New Roman"/>
                <w:kern w:val="0"/>
                <w:vertAlign w:val="superscript"/>
              </w:rPr>
              <w:t>a</w:t>
            </w:r>
            <w:proofErr w:type="spellEnd"/>
          </w:p>
        </w:tc>
      </w:tr>
      <w:tr w:rsidR="00CA76B7" w:rsidRPr="00754B5F" w14:paraId="10825B76" w14:textId="77777777" w:rsidTr="00D07E03">
        <w:trPr>
          <w:trHeight w:val="305"/>
          <w:jc w:val="center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9F857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>MH532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48E590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>GAGTCCTGCGTCGAGAGAGC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BBBDA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CA76B7" w:rsidRPr="00754B5F" w14:paraId="771397E2" w14:textId="77777777" w:rsidTr="00D07E03">
        <w:trPr>
          <w:trHeight w:val="305"/>
          <w:jc w:val="center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FB795B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>LRT-P*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BA0CE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 xml:space="preserve">FAM-CAGTGGCGCCCGAACAGGGA-TAMRA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4C557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CA76B7" w:rsidRPr="00754B5F" w14:paraId="4FC49531" w14:textId="77777777" w:rsidTr="00D07E03">
        <w:trPr>
          <w:trHeight w:val="305"/>
          <w:jc w:val="center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B6ADEA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ACABE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0A19B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CA76B7" w:rsidRPr="00754B5F" w14:paraId="03E286A7" w14:textId="77777777" w:rsidTr="00D07E03">
        <w:trPr>
          <w:trHeight w:val="366"/>
          <w:jc w:val="center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9C697E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CCR5-f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87E7CE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CAAAAAGAAGGTCTTCATTACACC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4AC4B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CCR5</w:t>
            </w:r>
            <w:r w:rsidRPr="00754B5F">
              <w:rPr>
                <w:rFonts w:ascii="Times New Roman" w:hAnsi="Times New Roman"/>
                <w:color w:val="000000"/>
                <w:kern w:val="0"/>
                <w:vertAlign w:val="superscript"/>
              </w:rPr>
              <w:t>c</w:t>
            </w:r>
          </w:p>
        </w:tc>
      </w:tr>
      <w:tr w:rsidR="00CA76B7" w:rsidRPr="00754B5F" w14:paraId="26F09668" w14:textId="77777777" w:rsidTr="00D07E03">
        <w:trPr>
          <w:trHeight w:val="320"/>
          <w:jc w:val="center"/>
        </w:trPr>
        <w:tc>
          <w:tcPr>
            <w:tcW w:w="222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545A22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CCR5-r</w:t>
            </w:r>
          </w:p>
        </w:tc>
        <w:tc>
          <w:tcPr>
            <w:tcW w:w="46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129D4C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CCTGTGCCTCTTCTTCTCATTTCG</w:t>
            </w:r>
            <w:r w:rsidRPr="00754B5F">
              <w:rPr>
                <w:rFonts w:ascii="Times New Roman" w:hAnsi="Times New Roman"/>
                <w:b/>
                <w:bCs/>
                <w:kern w:val="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C294960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CA76B7" w:rsidRPr="00754B5F" w14:paraId="0C0FB2B2" w14:textId="77777777" w:rsidTr="00D07E03">
        <w:trPr>
          <w:trHeight w:val="366"/>
          <w:jc w:val="center"/>
        </w:trPr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C6E5E6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CCR5-p</w:t>
            </w:r>
            <w:r w:rsidRPr="00754B5F">
              <w:rPr>
                <w:rFonts w:ascii="Times New Roman" w:hAnsi="Times New Roman"/>
                <w:color w:val="000000"/>
                <w:kern w:val="0"/>
                <w:vertAlign w:val="superscript"/>
              </w:rPr>
              <w:t>*</w:t>
            </w:r>
          </w:p>
        </w:tc>
        <w:tc>
          <w:tcPr>
            <w:tcW w:w="5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6EABC1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FAM-GCGAGTCCTGCCGCTGCTTGTCATGG</w:t>
            </w:r>
          </w:p>
          <w:p w14:paraId="7BBFE70C" w14:textId="77777777"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TCCTCGC-DABCYL</w:t>
            </w:r>
          </w:p>
        </w:tc>
      </w:tr>
    </w:tbl>
    <w:p w14:paraId="5147098A" w14:textId="77777777" w:rsidR="00CA76B7" w:rsidRPr="00740A74" w:rsidRDefault="00CA76B7" w:rsidP="00FF5BE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D45D9C9" w14:textId="77777777"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 w:rsidRPr="00740A74">
        <w:rPr>
          <w:rFonts w:ascii="Times New Roman" w:hAnsi="Times New Roman"/>
          <w:sz w:val="24"/>
          <w:szCs w:val="24"/>
        </w:rPr>
        <w:t>1.4  CD4+ T</w:t>
      </w:r>
      <w:r w:rsidRPr="00740A74">
        <w:rPr>
          <w:rFonts w:ascii="Times New Roman" w:hAnsi="Times New Roman" w:hint="eastAsia"/>
          <w:sz w:val="24"/>
          <w:szCs w:val="24"/>
        </w:rPr>
        <w:t>淋巴</w:t>
      </w:r>
      <w:r w:rsidRPr="00740A74">
        <w:rPr>
          <w:rFonts w:ascii="Times New Roman" w:hAnsi="Times New Roman" w:cs="宋体" w:hint="eastAsia"/>
          <w:sz w:val="24"/>
          <w:szCs w:val="24"/>
        </w:rPr>
        <w:t>细胞计数检测</w:t>
      </w:r>
      <w:r w:rsidRPr="00740A74">
        <w:rPr>
          <w:rFonts w:ascii="Times New Roman" w:hAnsi="Times New Roman" w:cs="宋体"/>
          <w:sz w:val="24"/>
          <w:szCs w:val="24"/>
        </w:rPr>
        <w:t xml:space="preserve">  </w:t>
      </w:r>
      <w:r w:rsidRPr="00740A74">
        <w:rPr>
          <w:rFonts w:ascii="Times New Roman" w:hAnsi="Times New Roman" w:cs="宋体" w:hint="eastAsia"/>
          <w:sz w:val="24"/>
          <w:szCs w:val="24"/>
        </w:rPr>
        <w:t>取新鲜全血</w:t>
      </w:r>
      <w:r w:rsidRPr="00740A74">
        <w:rPr>
          <w:rFonts w:ascii="Times New Roman" w:hAnsi="Times New Roman"/>
          <w:sz w:val="24"/>
          <w:szCs w:val="24"/>
        </w:rPr>
        <w:t xml:space="preserve">50 </w:t>
      </w:r>
      <w:r w:rsidRPr="00740A74">
        <w:rPr>
          <w:rFonts w:ascii="Times New Roman" w:hAnsi="Times New Roman" w:hint="eastAsia"/>
          <w:sz w:val="24"/>
          <w:szCs w:val="24"/>
        </w:rPr>
        <w:t>μ</w:t>
      </w:r>
      <w:r w:rsidRPr="00740A74">
        <w:rPr>
          <w:rFonts w:ascii="Times New Roman" w:hAnsi="Times New Roman"/>
          <w:sz w:val="24"/>
          <w:szCs w:val="24"/>
        </w:rPr>
        <w:t>l</w:t>
      </w:r>
      <w:r w:rsidRPr="00740A74">
        <w:rPr>
          <w:rFonts w:ascii="Times New Roman" w:hAnsi="Times New Roman" w:cs="宋体" w:hint="eastAsia"/>
          <w:sz w:val="24"/>
          <w:szCs w:val="24"/>
        </w:rPr>
        <w:t>，放入专用的</w:t>
      </w:r>
      <w:r w:rsidRPr="00740A74">
        <w:rPr>
          <w:rFonts w:ascii="Times New Roman" w:hAnsi="Times New Roman"/>
          <w:sz w:val="24"/>
          <w:szCs w:val="24"/>
        </w:rPr>
        <w:t>CD4</w:t>
      </w:r>
      <w:r w:rsidRPr="00740A74">
        <w:rPr>
          <w:rFonts w:ascii="Times New Roman" w:hAnsi="Times New Roman" w:cs="宋体" w:hint="eastAsia"/>
          <w:sz w:val="24"/>
          <w:szCs w:val="24"/>
        </w:rPr>
        <w:t>绝对计数管中，加入</w:t>
      </w:r>
      <w:r w:rsidRPr="00740A74">
        <w:rPr>
          <w:rFonts w:ascii="Times New Roman" w:hAnsi="Times New Roman"/>
          <w:sz w:val="24"/>
          <w:szCs w:val="24"/>
        </w:rPr>
        <w:t>CD3-FITC/CD4-PE/CD8-Percp</w:t>
      </w:r>
      <w:r w:rsidRPr="00740A74">
        <w:rPr>
          <w:rFonts w:ascii="Times New Roman" w:hAnsi="Times New Roman" w:cs="宋体" w:hint="eastAsia"/>
          <w:sz w:val="24"/>
          <w:szCs w:val="24"/>
        </w:rPr>
        <w:t>抗体，混匀后，室温避光孵育</w:t>
      </w:r>
      <w:r w:rsidRPr="00740A74">
        <w:rPr>
          <w:rFonts w:ascii="Times New Roman" w:hAnsi="Times New Roman"/>
          <w:sz w:val="24"/>
          <w:szCs w:val="24"/>
        </w:rPr>
        <w:t>15 min</w:t>
      </w:r>
      <w:r w:rsidRPr="00740A74">
        <w:rPr>
          <w:rFonts w:ascii="Times New Roman" w:hAnsi="Times New Roman" w:cs="宋体" w:hint="eastAsia"/>
          <w:sz w:val="24"/>
          <w:szCs w:val="24"/>
        </w:rPr>
        <w:t>，加入</w:t>
      </w:r>
      <w:r w:rsidRPr="00740A74">
        <w:rPr>
          <w:rFonts w:ascii="Times New Roman" w:hAnsi="Times New Roman"/>
          <w:sz w:val="24"/>
          <w:szCs w:val="24"/>
        </w:rPr>
        <w:t xml:space="preserve">450 </w:t>
      </w:r>
      <w:r w:rsidRPr="00740A74">
        <w:rPr>
          <w:rFonts w:ascii="Times New Roman" w:hAnsi="Times New Roman" w:hint="eastAsia"/>
          <w:sz w:val="24"/>
          <w:szCs w:val="24"/>
        </w:rPr>
        <w:t>μ</w:t>
      </w:r>
      <w:r w:rsidRPr="00740A74">
        <w:rPr>
          <w:rFonts w:ascii="Times New Roman" w:hAnsi="Times New Roman"/>
          <w:sz w:val="24"/>
          <w:szCs w:val="24"/>
        </w:rPr>
        <w:t>l</w:t>
      </w:r>
      <w:r w:rsidRPr="00740A74">
        <w:rPr>
          <w:rFonts w:ascii="Times New Roman" w:hAnsi="Times New Roman" w:cs="宋体" w:hint="eastAsia"/>
          <w:sz w:val="24"/>
          <w:szCs w:val="24"/>
        </w:rPr>
        <w:t>免洗溶血素，充分混匀，室温避光</w:t>
      </w:r>
      <w:r w:rsidRPr="00740A74">
        <w:rPr>
          <w:rFonts w:ascii="Times New Roman" w:hAnsi="Times New Roman"/>
          <w:sz w:val="24"/>
          <w:szCs w:val="24"/>
        </w:rPr>
        <w:t>15 min</w:t>
      </w:r>
      <w:r w:rsidRPr="00740A74">
        <w:rPr>
          <w:rFonts w:ascii="Times New Roman" w:hAnsi="Times New Roman" w:cs="宋体" w:hint="eastAsia"/>
          <w:sz w:val="24"/>
          <w:szCs w:val="24"/>
        </w:rPr>
        <w:t>后上机，采用</w:t>
      </w:r>
      <w:proofErr w:type="spellStart"/>
      <w:r w:rsidRPr="00740A74">
        <w:rPr>
          <w:rFonts w:ascii="Times New Roman" w:hAnsi="Times New Roman"/>
          <w:sz w:val="24"/>
          <w:szCs w:val="24"/>
        </w:rPr>
        <w:t>MultiSET</w:t>
      </w:r>
      <w:proofErr w:type="spellEnd"/>
      <w:r w:rsidRPr="00740A74">
        <w:rPr>
          <w:rFonts w:ascii="Times New Roman" w:hAnsi="Times New Roman" w:cs="宋体" w:hint="eastAsia"/>
          <w:sz w:val="24"/>
          <w:szCs w:val="24"/>
        </w:rPr>
        <w:t>软件自动计数系统检测</w:t>
      </w:r>
      <w:r w:rsidRPr="00740A74">
        <w:rPr>
          <w:rFonts w:ascii="Times New Roman" w:hAnsi="Times New Roman"/>
          <w:sz w:val="24"/>
          <w:szCs w:val="24"/>
        </w:rPr>
        <w:t>CD4+ T</w:t>
      </w:r>
      <w:r w:rsidRPr="00740A74">
        <w:rPr>
          <w:rFonts w:ascii="Times New Roman" w:hAnsi="Times New Roman" w:hint="eastAsia"/>
          <w:sz w:val="24"/>
          <w:szCs w:val="24"/>
        </w:rPr>
        <w:t>淋巴</w:t>
      </w:r>
      <w:r w:rsidRPr="00740A74">
        <w:rPr>
          <w:rFonts w:ascii="Times New Roman" w:hAnsi="Times New Roman" w:cs="宋体" w:hint="eastAsia"/>
          <w:sz w:val="24"/>
          <w:szCs w:val="24"/>
        </w:rPr>
        <w:t>细胞绝对计数。</w:t>
      </w:r>
    </w:p>
    <w:p w14:paraId="6BC0C803" w14:textId="77777777"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 w:rsidRPr="00740A74">
        <w:rPr>
          <w:rFonts w:ascii="Times New Roman" w:hAnsi="Times New Roman"/>
          <w:sz w:val="24"/>
          <w:szCs w:val="24"/>
        </w:rPr>
        <w:t xml:space="preserve">1.5  </w:t>
      </w:r>
      <w:r w:rsidRPr="00740A74">
        <w:rPr>
          <w:rFonts w:ascii="Times New Roman" w:hAnsi="Times New Roman" w:cs="宋体" w:hint="eastAsia"/>
          <w:sz w:val="24"/>
          <w:szCs w:val="24"/>
        </w:rPr>
        <w:t>血浆</w:t>
      </w:r>
      <w:r w:rsidRPr="00740A74">
        <w:rPr>
          <w:rFonts w:ascii="Times New Roman" w:hAnsi="Times New Roman"/>
          <w:sz w:val="24"/>
          <w:szCs w:val="24"/>
        </w:rPr>
        <w:t>HIV</w:t>
      </w:r>
      <w:r w:rsidRPr="00740A74">
        <w:rPr>
          <w:rFonts w:ascii="Times New Roman" w:hAnsi="Times New Roman" w:cs="宋体" w:hint="eastAsia"/>
          <w:sz w:val="24"/>
          <w:szCs w:val="24"/>
        </w:rPr>
        <w:t>病毒载量的检测</w:t>
      </w:r>
      <w:r w:rsidRPr="00740A74">
        <w:rPr>
          <w:rFonts w:ascii="Times New Roman" w:hAnsi="Times New Roman" w:cs="宋体"/>
          <w:sz w:val="24"/>
          <w:szCs w:val="24"/>
        </w:rPr>
        <w:t xml:space="preserve">  </w:t>
      </w:r>
      <w:r w:rsidRPr="00740A74">
        <w:rPr>
          <w:rFonts w:ascii="Times New Roman" w:hAnsi="Times New Roman" w:cs="宋体" w:hint="eastAsia"/>
          <w:sz w:val="24"/>
          <w:szCs w:val="24"/>
        </w:rPr>
        <w:t>采用</w:t>
      </w:r>
      <w:r w:rsidRPr="00740A74">
        <w:rPr>
          <w:rFonts w:ascii="Times New Roman" w:hAnsi="Times New Roman"/>
          <w:sz w:val="24"/>
          <w:szCs w:val="24"/>
        </w:rPr>
        <w:t>RNA</w:t>
      </w:r>
      <w:r w:rsidRPr="00740A74">
        <w:rPr>
          <w:rFonts w:ascii="Times New Roman" w:hAnsi="Times New Roman" w:cs="宋体" w:hint="eastAsia"/>
          <w:sz w:val="24"/>
          <w:szCs w:val="24"/>
        </w:rPr>
        <w:t>提取试剂盒提取血浆病毒</w:t>
      </w:r>
      <w:r w:rsidRPr="00740A74">
        <w:rPr>
          <w:rFonts w:ascii="Times New Roman" w:hAnsi="Times New Roman"/>
          <w:sz w:val="24"/>
          <w:szCs w:val="24"/>
        </w:rPr>
        <w:t>RNA</w:t>
      </w:r>
      <w:r w:rsidRPr="00740A74">
        <w:rPr>
          <w:rFonts w:ascii="Times New Roman" w:hAnsi="Times New Roman" w:cs="宋体" w:hint="eastAsia"/>
          <w:sz w:val="24"/>
          <w:szCs w:val="24"/>
        </w:rPr>
        <w:t>后，利用罗氏</w:t>
      </w:r>
      <w:r w:rsidRPr="00740A74">
        <w:rPr>
          <w:rFonts w:ascii="Times New Roman" w:hAnsi="Times New Roman"/>
          <w:sz w:val="24"/>
          <w:szCs w:val="24"/>
        </w:rPr>
        <w:t>HIV</w:t>
      </w:r>
      <w:r w:rsidRPr="00740A74">
        <w:rPr>
          <w:rFonts w:ascii="Times New Roman" w:hAnsi="Times New Roman" w:cs="宋体" w:hint="eastAsia"/>
          <w:sz w:val="24"/>
          <w:szCs w:val="24"/>
        </w:rPr>
        <w:t>定量检测试剂盒（</w:t>
      </w:r>
      <w:r w:rsidRPr="00740A74">
        <w:rPr>
          <w:rFonts w:ascii="Times New Roman" w:hAnsi="Times New Roman"/>
          <w:sz w:val="24"/>
          <w:szCs w:val="24"/>
        </w:rPr>
        <w:t>1.5</w:t>
      </w:r>
      <w:r w:rsidRPr="00740A74">
        <w:rPr>
          <w:rFonts w:ascii="Times New Roman" w:hAnsi="Times New Roman" w:cs="宋体" w:hint="eastAsia"/>
          <w:sz w:val="24"/>
          <w:szCs w:val="24"/>
        </w:rPr>
        <w:t>版本）检测</w:t>
      </w:r>
      <w:r w:rsidRPr="00740A74">
        <w:rPr>
          <w:rFonts w:ascii="Times New Roman" w:hAnsi="Times New Roman"/>
          <w:sz w:val="24"/>
          <w:szCs w:val="24"/>
        </w:rPr>
        <w:t>HIV</w:t>
      </w:r>
      <w:r w:rsidRPr="00740A74">
        <w:rPr>
          <w:rFonts w:ascii="Times New Roman" w:hAnsi="Times New Roman" w:cs="宋体" w:hint="eastAsia"/>
          <w:sz w:val="24"/>
          <w:szCs w:val="24"/>
        </w:rPr>
        <w:t>病毒载量，检测敏感性为</w:t>
      </w:r>
      <w:r w:rsidRPr="00740A74">
        <w:rPr>
          <w:rFonts w:ascii="Times New Roman" w:hAnsi="Times New Roman"/>
          <w:sz w:val="24"/>
          <w:szCs w:val="24"/>
        </w:rPr>
        <w:t>50 copies/ml</w:t>
      </w:r>
      <w:r w:rsidRPr="00740A74">
        <w:rPr>
          <w:rFonts w:ascii="Times New Roman" w:hAnsi="Times New Roman" w:cs="宋体" w:hint="eastAsia"/>
          <w:sz w:val="24"/>
          <w:szCs w:val="24"/>
        </w:rPr>
        <w:t>血浆。具体</w:t>
      </w:r>
      <w:r w:rsidRPr="00740A74">
        <w:rPr>
          <w:rFonts w:ascii="Times New Roman" w:hAnsi="Times New Roman"/>
          <w:sz w:val="24"/>
          <w:szCs w:val="24"/>
        </w:rPr>
        <w:t>RNA</w:t>
      </w:r>
      <w:r w:rsidRPr="00740A74">
        <w:rPr>
          <w:rFonts w:ascii="Times New Roman" w:hAnsi="Times New Roman" w:cs="宋体" w:hint="eastAsia"/>
          <w:sz w:val="24"/>
          <w:szCs w:val="24"/>
        </w:rPr>
        <w:t>提取及定量检测操作方法均严格按照试剂盒说明书进行。</w:t>
      </w:r>
    </w:p>
    <w:p w14:paraId="5DC60CAE" w14:textId="77777777"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 w:rsidRPr="00740A74">
        <w:rPr>
          <w:rFonts w:ascii="Times New Roman" w:hAnsi="Times New Roman"/>
          <w:sz w:val="24"/>
          <w:szCs w:val="24"/>
        </w:rPr>
        <w:lastRenderedPageBreak/>
        <w:t>1.</w:t>
      </w:r>
      <w:r>
        <w:rPr>
          <w:rFonts w:ascii="Times New Roman" w:hAnsi="Times New Roman"/>
          <w:sz w:val="24"/>
          <w:szCs w:val="24"/>
        </w:rPr>
        <w:t>6</w:t>
      </w:r>
      <w:r w:rsidRPr="00740A74">
        <w:rPr>
          <w:rFonts w:ascii="Times New Roman" w:hAnsi="Times New Roman"/>
          <w:sz w:val="24"/>
          <w:szCs w:val="24"/>
        </w:rPr>
        <w:t xml:space="preserve"> </w:t>
      </w:r>
      <w:r w:rsidRPr="00740A74">
        <w:rPr>
          <w:rFonts w:ascii="Times New Roman" w:hAnsi="Times New Roman" w:cs="宋体" w:hint="eastAsia"/>
          <w:sz w:val="24"/>
          <w:szCs w:val="24"/>
        </w:rPr>
        <w:t>统计学处理</w:t>
      </w:r>
      <w:r w:rsidRPr="00740A74">
        <w:rPr>
          <w:rFonts w:ascii="Times New Roman" w:hAnsi="Times New Roman" w:cs="宋体"/>
          <w:sz w:val="24"/>
          <w:szCs w:val="24"/>
        </w:rPr>
        <w:t xml:space="preserve">  </w:t>
      </w:r>
      <w:r w:rsidRPr="00740A74">
        <w:rPr>
          <w:rFonts w:ascii="Times New Roman" w:hAnsi="Times New Roman" w:cs="宋体" w:hint="eastAsia"/>
          <w:sz w:val="24"/>
          <w:szCs w:val="24"/>
        </w:rPr>
        <w:t>实验数据采用</w:t>
      </w:r>
      <w:r w:rsidRPr="00740A74">
        <w:rPr>
          <w:rFonts w:ascii="Times New Roman" w:hAnsi="Times New Roman"/>
          <w:sz w:val="24"/>
          <w:szCs w:val="24"/>
        </w:rPr>
        <w:t>SPSS 11.5</w:t>
      </w:r>
      <w:r w:rsidRPr="00740A74">
        <w:rPr>
          <w:rFonts w:ascii="Times New Roman" w:hAnsi="Times New Roman" w:cs="宋体" w:hint="eastAsia"/>
          <w:sz w:val="24"/>
          <w:szCs w:val="24"/>
        </w:rPr>
        <w:t>软件进行分析处理。采用</w:t>
      </w:r>
      <w:r w:rsidRPr="00740A74">
        <w:rPr>
          <w:rFonts w:ascii="Times New Roman" w:hAnsi="Times New Roman"/>
          <w:sz w:val="24"/>
          <w:szCs w:val="24"/>
        </w:rPr>
        <w:t>Spearman rank correlation test</w:t>
      </w:r>
      <w:r>
        <w:rPr>
          <w:rFonts w:ascii="Times New Roman" w:hAnsi="Times New Roman" w:cs="宋体" w:hint="eastAsia"/>
          <w:sz w:val="24"/>
          <w:szCs w:val="24"/>
        </w:rPr>
        <w:t>分析</w:t>
      </w:r>
      <w:r w:rsidRPr="00740A74">
        <w:rPr>
          <w:rFonts w:ascii="Times New Roman" w:hAnsi="Times New Roman"/>
          <w:sz w:val="24"/>
          <w:szCs w:val="24"/>
        </w:rPr>
        <w:t>HIV DNA</w:t>
      </w:r>
      <w:r w:rsidRPr="00740A74">
        <w:rPr>
          <w:rFonts w:ascii="Times New Roman" w:hAnsi="Times New Roman" w:cs="宋体" w:hint="eastAsia"/>
          <w:sz w:val="24"/>
          <w:szCs w:val="24"/>
        </w:rPr>
        <w:t>与</w:t>
      </w:r>
      <w:r w:rsidRPr="00740A74">
        <w:rPr>
          <w:rFonts w:ascii="Times New Roman" w:hAnsi="Times New Roman"/>
          <w:sz w:val="24"/>
          <w:szCs w:val="24"/>
        </w:rPr>
        <w:t>CD4+ T</w:t>
      </w:r>
      <w:r w:rsidRPr="00740A74">
        <w:rPr>
          <w:rFonts w:ascii="Times New Roman" w:hAnsi="Times New Roman" w:hint="eastAsia"/>
          <w:sz w:val="24"/>
          <w:szCs w:val="24"/>
        </w:rPr>
        <w:t>淋巴</w:t>
      </w:r>
      <w:r w:rsidRPr="00740A74">
        <w:rPr>
          <w:rFonts w:ascii="Times New Roman" w:hAnsi="Times New Roman" w:cs="宋体" w:hint="eastAsia"/>
          <w:sz w:val="24"/>
          <w:szCs w:val="24"/>
        </w:rPr>
        <w:t>细胞计数及病毒载量之间的相关性。</w:t>
      </w:r>
      <w:r w:rsidRPr="00740A74">
        <w:rPr>
          <w:rFonts w:ascii="Times New Roman" w:hAnsi="Times New Roman"/>
          <w:i/>
          <w:sz w:val="24"/>
          <w:szCs w:val="24"/>
        </w:rPr>
        <w:t>P</w:t>
      </w:r>
      <w:r w:rsidRPr="00740A74">
        <w:rPr>
          <w:rFonts w:ascii="Times New Roman" w:hAnsi="Times New Roman"/>
          <w:sz w:val="24"/>
          <w:szCs w:val="24"/>
        </w:rPr>
        <w:t>&lt;0.05</w:t>
      </w:r>
      <w:r w:rsidRPr="00740A74">
        <w:rPr>
          <w:rFonts w:ascii="Times New Roman" w:hAnsi="Times New Roman" w:cs="宋体" w:hint="eastAsia"/>
          <w:sz w:val="24"/>
          <w:szCs w:val="24"/>
        </w:rPr>
        <w:t>表示差异有统计学意义。</w:t>
      </w:r>
    </w:p>
    <w:p w14:paraId="11E15724" w14:textId="77777777" w:rsidR="00CA76B7" w:rsidRPr="00213331" w:rsidRDefault="00CA76B7">
      <w:pPr>
        <w:rPr>
          <w:rFonts w:ascii="Times New Roman"/>
          <w:b/>
          <w:bCs/>
          <w:sz w:val="24"/>
          <w:szCs w:val="24"/>
        </w:rPr>
      </w:pPr>
    </w:p>
    <w:p w14:paraId="0CD8B116" w14:textId="77777777" w:rsidR="00CA76B7" w:rsidRDefault="00CA76B7">
      <w:pPr>
        <w:rPr>
          <w:rFonts w:ascii="Times New Roman"/>
          <w:b/>
          <w:bCs/>
          <w:sz w:val="24"/>
          <w:szCs w:val="24"/>
        </w:rPr>
      </w:pPr>
      <w:r w:rsidRPr="00213331">
        <w:rPr>
          <w:rFonts w:ascii="Times New Roman" w:hint="eastAsia"/>
          <w:b/>
          <w:bCs/>
          <w:sz w:val="24"/>
          <w:szCs w:val="24"/>
        </w:rPr>
        <w:t>结果：</w:t>
      </w:r>
    </w:p>
    <w:p w14:paraId="700E4486" w14:textId="77777777" w:rsidR="00CA76B7" w:rsidRPr="00213331" w:rsidRDefault="00CA76B7">
      <w:pPr>
        <w:rPr>
          <w:rFonts w:ascii="Times New Roman"/>
          <w:b/>
          <w:bCs/>
          <w:sz w:val="24"/>
          <w:szCs w:val="24"/>
        </w:rPr>
      </w:pPr>
    </w:p>
    <w:p w14:paraId="6E67B6F9" w14:textId="77777777" w:rsidR="00CA76B7" w:rsidRPr="00213331" w:rsidRDefault="00CA76B7" w:rsidP="00213331">
      <w:pPr>
        <w:pStyle w:val="a9"/>
        <w:numPr>
          <w:ilvl w:val="0"/>
          <w:numId w:val="2"/>
        </w:numPr>
        <w:spacing w:line="480" w:lineRule="auto"/>
        <w:ind w:left="374" w:firstLineChars="0"/>
        <w:rPr>
          <w:rFonts w:ascii="Times New Roman"/>
          <w:b/>
          <w:bCs/>
          <w:sz w:val="24"/>
          <w:szCs w:val="24"/>
        </w:rPr>
      </w:pPr>
      <w:r w:rsidRPr="00213331">
        <w:rPr>
          <w:rFonts w:ascii="Times New Roman"/>
          <w:b/>
          <w:bCs/>
          <w:sz w:val="24"/>
          <w:szCs w:val="24"/>
        </w:rPr>
        <w:t>HIV DNA</w:t>
      </w:r>
      <w:r w:rsidRPr="00213331">
        <w:rPr>
          <w:rFonts w:ascii="Times New Roman" w:hint="eastAsia"/>
          <w:b/>
          <w:bCs/>
          <w:sz w:val="24"/>
          <w:szCs w:val="24"/>
        </w:rPr>
        <w:t>与病毒载量呈正相关</w:t>
      </w:r>
    </w:p>
    <w:p w14:paraId="1BE356AF" w14:textId="77777777" w:rsidR="00CA76B7" w:rsidRPr="00213331" w:rsidRDefault="00CA76B7" w:rsidP="00213331">
      <w:pPr>
        <w:spacing w:line="480" w:lineRule="auto"/>
        <w:ind w:left="-1" w:firstLineChars="200" w:firstLine="480"/>
        <w:rPr>
          <w:rFonts w:ascii="Times New Roman"/>
          <w:bCs/>
          <w:sz w:val="24"/>
          <w:szCs w:val="24"/>
        </w:rPr>
      </w:pPr>
      <w:r w:rsidRPr="00213331">
        <w:rPr>
          <w:rFonts w:ascii="Times New Roman" w:hint="eastAsia"/>
          <w:bCs/>
          <w:sz w:val="24"/>
          <w:szCs w:val="24"/>
        </w:rPr>
        <w:t>我们对入组的</w:t>
      </w:r>
      <w:r w:rsidRPr="00213331">
        <w:rPr>
          <w:rFonts w:ascii="Times New Roman"/>
          <w:bCs/>
          <w:sz w:val="24"/>
          <w:szCs w:val="24"/>
        </w:rPr>
        <w:t>17</w:t>
      </w:r>
      <w:r w:rsidRPr="00213331">
        <w:rPr>
          <w:rFonts w:ascii="Times New Roman" w:hint="eastAsia"/>
          <w:bCs/>
          <w:sz w:val="24"/>
          <w:szCs w:val="24"/>
        </w:rPr>
        <w:t>例病人</w:t>
      </w:r>
      <w:r w:rsidRPr="00213331">
        <w:rPr>
          <w:rFonts w:ascii="Times New Roman"/>
          <w:bCs/>
          <w:sz w:val="24"/>
          <w:szCs w:val="24"/>
        </w:rPr>
        <w:t>HIV DNA</w:t>
      </w:r>
      <w:r w:rsidRPr="00213331">
        <w:rPr>
          <w:rFonts w:ascii="Times New Roman" w:hint="eastAsia"/>
          <w:bCs/>
          <w:sz w:val="24"/>
          <w:szCs w:val="24"/>
        </w:rPr>
        <w:t>与病毒载量之间的相关行进行了分析，发现</w:t>
      </w:r>
      <w:r>
        <w:rPr>
          <w:rFonts w:ascii="Times New Roman" w:hint="eastAsia"/>
          <w:bCs/>
          <w:sz w:val="24"/>
          <w:szCs w:val="24"/>
        </w:rPr>
        <w:t>他们之间呈显著正相关（</w:t>
      </w:r>
      <w:r>
        <w:rPr>
          <w:rFonts w:ascii="Times New Roman"/>
          <w:bCs/>
          <w:sz w:val="24"/>
          <w:szCs w:val="24"/>
        </w:rPr>
        <w:t>R=0.493</w:t>
      </w:r>
      <w:r>
        <w:rPr>
          <w:rFonts w:ascii="Times New Roman" w:hint="eastAsia"/>
          <w:bCs/>
          <w:sz w:val="24"/>
          <w:szCs w:val="24"/>
        </w:rPr>
        <w:t>，</w:t>
      </w:r>
      <w:r w:rsidRPr="00EB1396">
        <w:rPr>
          <w:rFonts w:ascii="Times New Roman"/>
          <w:bCs/>
          <w:i/>
          <w:sz w:val="24"/>
          <w:szCs w:val="24"/>
        </w:rPr>
        <w:t>p</w:t>
      </w:r>
      <w:r>
        <w:rPr>
          <w:rFonts w:ascii="Times New Roman"/>
          <w:bCs/>
          <w:sz w:val="24"/>
          <w:szCs w:val="24"/>
        </w:rPr>
        <w:t>=0.045</w:t>
      </w:r>
      <w:r>
        <w:rPr>
          <w:rFonts w:ascii="Times New Roman" w:hint="eastAsia"/>
          <w:bCs/>
          <w:sz w:val="24"/>
          <w:szCs w:val="24"/>
        </w:rPr>
        <w:t>）。</w:t>
      </w:r>
    </w:p>
    <w:p w14:paraId="7B814486" w14:textId="77777777" w:rsidR="00CA76B7" w:rsidRDefault="00CA76B7">
      <w:r>
        <w:object w:dxaOrig="6168" w:dyaOrig="4842" w14:anchorId="69CBB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7pt;height:220.55pt" o:ole="">
            <v:imagedata r:id="rId6" o:title=""/>
          </v:shape>
          <o:OLEObject Type="Embed" ProgID="Origin50.Graph" ShapeID="_x0000_i1025" DrawAspect="Content" ObjectID="_1338237312" r:id="rId7"/>
        </w:object>
      </w:r>
    </w:p>
    <w:p w14:paraId="292EB76D" w14:textId="77777777" w:rsidR="00CA76B7" w:rsidRPr="0007541A" w:rsidRDefault="00CA76B7">
      <w:pPr>
        <w:rPr>
          <w:rFonts w:ascii="Times New Roman" w:hAnsi="Times New Roman"/>
        </w:rPr>
      </w:pPr>
      <w:r w:rsidRPr="0007541A">
        <w:rPr>
          <w:rFonts w:ascii="Times New Roman" w:hint="eastAsia"/>
        </w:rPr>
        <w:t>图</w:t>
      </w:r>
      <w:r w:rsidRPr="0007541A">
        <w:rPr>
          <w:rFonts w:ascii="Times New Roman" w:hAnsi="Times New Roman"/>
        </w:rPr>
        <w:t>1</w:t>
      </w:r>
      <w:r w:rsidRPr="0007541A">
        <w:rPr>
          <w:rFonts w:ascii="Times New Roman" w:hint="eastAsia"/>
        </w:rPr>
        <w:t>：</w:t>
      </w:r>
      <w:r w:rsidRPr="0007541A">
        <w:rPr>
          <w:rFonts w:ascii="Times New Roman" w:hAnsi="Times New Roman"/>
        </w:rPr>
        <w:t>HIV DNA</w:t>
      </w:r>
      <w:r w:rsidRPr="0007541A">
        <w:rPr>
          <w:rFonts w:ascii="Times New Roman" w:hint="eastAsia"/>
        </w:rPr>
        <w:t>与</w:t>
      </w:r>
      <w:r w:rsidRPr="0007541A">
        <w:rPr>
          <w:rFonts w:ascii="Times New Roman" w:hAnsi="Times New Roman"/>
        </w:rPr>
        <w:t>HIV</w:t>
      </w:r>
      <w:r w:rsidRPr="0007541A">
        <w:rPr>
          <w:rFonts w:ascii="Times New Roman" w:hint="eastAsia"/>
        </w:rPr>
        <w:t>病毒载量之间的相关性分析。</w:t>
      </w:r>
    </w:p>
    <w:p w14:paraId="003F960F" w14:textId="77777777" w:rsidR="00CA76B7" w:rsidRPr="002E3319" w:rsidRDefault="00CA76B7">
      <w:pPr>
        <w:rPr>
          <w:b/>
        </w:rPr>
      </w:pPr>
    </w:p>
    <w:p w14:paraId="226C7F8A" w14:textId="77777777" w:rsidR="00CA76B7" w:rsidRPr="00F304C4" w:rsidRDefault="00CA76B7" w:rsidP="00F304C4">
      <w:pPr>
        <w:pStyle w:val="a9"/>
        <w:numPr>
          <w:ilvl w:val="0"/>
          <w:numId w:val="2"/>
        </w:numPr>
        <w:spacing w:line="480" w:lineRule="auto"/>
        <w:ind w:left="374" w:firstLineChars="0"/>
        <w:rPr>
          <w:rFonts w:ascii="Times New Roman"/>
          <w:b/>
          <w:bCs/>
          <w:sz w:val="24"/>
          <w:szCs w:val="24"/>
        </w:rPr>
      </w:pPr>
      <w:r w:rsidRPr="00F304C4">
        <w:rPr>
          <w:rFonts w:ascii="Times New Roman"/>
          <w:b/>
          <w:bCs/>
          <w:sz w:val="24"/>
          <w:szCs w:val="24"/>
        </w:rPr>
        <w:t>HIV DNA</w:t>
      </w:r>
      <w:r w:rsidRPr="00F304C4">
        <w:rPr>
          <w:rFonts w:ascii="Times New Roman" w:hint="eastAsia"/>
          <w:b/>
          <w:bCs/>
          <w:sz w:val="24"/>
          <w:szCs w:val="24"/>
        </w:rPr>
        <w:t>与</w:t>
      </w:r>
      <w:r w:rsidRPr="00F304C4">
        <w:rPr>
          <w:rFonts w:ascii="Times New Roman"/>
          <w:b/>
          <w:bCs/>
          <w:sz w:val="24"/>
          <w:szCs w:val="24"/>
        </w:rPr>
        <w:t>CD4</w:t>
      </w:r>
      <w:r w:rsidRPr="00F304C4">
        <w:rPr>
          <w:rFonts w:ascii="Times New Roman" w:hint="eastAsia"/>
          <w:b/>
          <w:bCs/>
          <w:sz w:val="24"/>
          <w:szCs w:val="24"/>
        </w:rPr>
        <w:t>计数没有相关性</w:t>
      </w:r>
    </w:p>
    <w:p w14:paraId="37658C8E" w14:textId="77777777" w:rsidR="00CA76B7" w:rsidRPr="00C25BF5" w:rsidRDefault="00CA76B7" w:rsidP="00C25BF5">
      <w:pPr>
        <w:spacing w:line="480" w:lineRule="auto"/>
        <w:ind w:firstLineChars="200" w:firstLine="480"/>
        <w:rPr>
          <w:b/>
        </w:rPr>
      </w:pPr>
      <w:r w:rsidRPr="00C25BF5">
        <w:rPr>
          <w:rFonts w:ascii="Times New Roman" w:hint="eastAsia"/>
          <w:bCs/>
          <w:sz w:val="24"/>
          <w:szCs w:val="24"/>
        </w:rPr>
        <w:t>我们对入组的</w:t>
      </w:r>
      <w:r w:rsidRPr="00C25BF5">
        <w:rPr>
          <w:rFonts w:ascii="Times New Roman"/>
          <w:bCs/>
          <w:sz w:val="24"/>
          <w:szCs w:val="24"/>
        </w:rPr>
        <w:t>17</w:t>
      </w:r>
      <w:r w:rsidRPr="00C25BF5">
        <w:rPr>
          <w:rFonts w:ascii="Times New Roman" w:hint="eastAsia"/>
          <w:bCs/>
          <w:sz w:val="24"/>
          <w:szCs w:val="24"/>
        </w:rPr>
        <w:t>例病人</w:t>
      </w:r>
      <w:r w:rsidRPr="00C25BF5">
        <w:rPr>
          <w:rFonts w:ascii="Times New Roman"/>
          <w:bCs/>
          <w:sz w:val="24"/>
          <w:szCs w:val="24"/>
        </w:rPr>
        <w:t>HIV DNA</w:t>
      </w:r>
      <w:r w:rsidRPr="00C25BF5">
        <w:rPr>
          <w:rFonts w:ascii="Times New Roman" w:hint="eastAsia"/>
          <w:bCs/>
          <w:sz w:val="24"/>
          <w:szCs w:val="24"/>
        </w:rPr>
        <w:t>与</w:t>
      </w:r>
      <w:r>
        <w:rPr>
          <w:rFonts w:ascii="Times New Roman"/>
          <w:bCs/>
          <w:sz w:val="24"/>
          <w:szCs w:val="24"/>
        </w:rPr>
        <w:t>CD4</w:t>
      </w:r>
      <w:r w:rsidRPr="00C25BF5">
        <w:rPr>
          <w:rFonts w:ascii="Times New Roman" w:hint="eastAsia"/>
          <w:bCs/>
          <w:sz w:val="24"/>
          <w:szCs w:val="24"/>
        </w:rPr>
        <w:t>之间的相关行进行了分析，发现他们之间</w:t>
      </w:r>
      <w:r>
        <w:rPr>
          <w:rFonts w:ascii="Times New Roman" w:hint="eastAsia"/>
          <w:bCs/>
          <w:sz w:val="24"/>
          <w:szCs w:val="24"/>
        </w:rPr>
        <w:t>没有明显的</w:t>
      </w:r>
      <w:r w:rsidRPr="00C25BF5">
        <w:rPr>
          <w:rFonts w:ascii="Times New Roman" w:hint="eastAsia"/>
          <w:bCs/>
          <w:sz w:val="24"/>
          <w:szCs w:val="24"/>
        </w:rPr>
        <w:t>相关</w:t>
      </w:r>
      <w:r>
        <w:rPr>
          <w:rFonts w:ascii="Times New Roman" w:hint="eastAsia"/>
          <w:bCs/>
          <w:sz w:val="24"/>
          <w:szCs w:val="24"/>
        </w:rPr>
        <w:t>性</w:t>
      </w:r>
      <w:r w:rsidRPr="00C25BF5">
        <w:rPr>
          <w:rFonts w:ascii="Times New Roman" w:hint="eastAsia"/>
          <w:bCs/>
          <w:sz w:val="24"/>
          <w:szCs w:val="24"/>
        </w:rPr>
        <w:t>（</w:t>
      </w:r>
      <w:r w:rsidRPr="00C25BF5">
        <w:rPr>
          <w:rFonts w:ascii="Times New Roman"/>
          <w:bCs/>
          <w:sz w:val="24"/>
          <w:szCs w:val="24"/>
        </w:rPr>
        <w:t>R=</w:t>
      </w:r>
      <w:r>
        <w:rPr>
          <w:rFonts w:ascii="Times New Roman"/>
          <w:bCs/>
          <w:sz w:val="24"/>
          <w:szCs w:val="24"/>
        </w:rPr>
        <w:t>-</w:t>
      </w:r>
      <w:r w:rsidRPr="00C25BF5">
        <w:rPr>
          <w:rFonts w:ascii="Times New Roman"/>
          <w:bCs/>
          <w:sz w:val="24"/>
          <w:szCs w:val="24"/>
        </w:rPr>
        <w:t>0.</w:t>
      </w:r>
      <w:r>
        <w:rPr>
          <w:rFonts w:ascii="Times New Roman"/>
          <w:bCs/>
          <w:sz w:val="24"/>
          <w:szCs w:val="24"/>
        </w:rPr>
        <w:t>021</w:t>
      </w:r>
      <w:r w:rsidRPr="00C25BF5">
        <w:rPr>
          <w:rFonts w:ascii="Times New Roman" w:hint="eastAsia"/>
          <w:bCs/>
          <w:sz w:val="24"/>
          <w:szCs w:val="24"/>
        </w:rPr>
        <w:t>，</w:t>
      </w:r>
      <w:r w:rsidRPr="00C25BF5">
        <w:rPr>
          <w:rFonts w:ascii="Times New Roman"/>
          <w:bCs/>
          <w:i/>
          <w:sz w:val="24"/>
          <w:szCs w:val="24"/>
        </w:rPr>
        <w:t>p</w:t>
      </w:r>
      <w:r>
        <w:rPr>
          <w:rFonts w:ascii="Times New Roman"/>
          <w:bCs/>
          <w:sz w:val="24"/>
          <w:szCs w:val="24"/>
        </w:rPr>
        <w:t>=0.94</w:t>
      </w:r>
      <w:r w:rsidRPr="00C25BF5">
        <w:rPr>
          <w:rFonts w:ascii="Times New Roman" w:hint="eastAsia"/>
          <w:bCs/>
          <w:sz w:val="24"/>
          <w:szCs w:val="24"/>
        </w:rPr>
        <w:t>）。</w:t>
      </w:r>
    </w:p>
    <w:p w14:paraId="4DCDE705" w14:textId="77777777" w:rsidR="00CA76B7" w:rsidRPr="00C25BF5" w:rsidRDefault="00CA76B7" w:rsidP="00C25BF5">
      <w:pPr>
        <w:pStyle w:val="a9"/>
        <w:ind w:left="375" w:firstLineChars="0" w:firstLine="0"/>
        <w:rPr>
          <w:b/>
        </w:rPr>
      </w:pPr>
    </w:p>
    <w:p w14:paraId="6F2496EF" w14:textId="77777777" w:rsidR="00CA76B7" w:rsidRDefault="00CA76B7">
      <w:r>
        <w:object w:dxaOrig="6241" w:dyaOrig="5166" w14:anchorId="486E29BF">
          <v:shape id="_x0000_i1026" type="#_x0000_t75" style="width:308.95pt;height:256.1pt" o:ole="">
            <v:imagedata r:id="rId8" o:title=""/>
          </v:shape>
          <o:OLEObject Type="Embed" ProgID="Origin50.Graph" ShapeID="_x0000_i1026" DrawAspect="Content" ObjectID="_1338237313" r:id="rId9"/>
        </w:object>
      </w:r>
    </w:p>
    <w:p w14:paraId="69BF5325" w14:textId="77777777" w:rsidR="00CA76B7" w:rsidRPr="0007541A" w:rsidRDefault="00CA76B7">
      <w:pPr>
        <w:rPr>
          <w:rFonts w:ascii="Times New Roman" w:hAnsi="Times New Roman"/>
        </w:rPr>
      </w:pPr>
      <w:r w:rsidRPr="0007541A">
        <w:rPr>
          <w:rFonts w:ascii="Times New Roman" w:hint="eastAsia"/>
        </w:rPr>
        <w:t>图</w:t>
      </w:r>
      <w:r w:rsidRPr="0007541A">
        <w:rPr>
          <w:rFonts w:ascii="Times New Roman" w:hAnsi="Times New Roman"/>
        </w:rPr>
        <w:t>2</w:t>
      </w:r>
      <w:r w:rsidRPr="0007541A">
        <w:rPr>
          <w:rFonts w:ascii="Times New Roman" w:hint="eastAsia"/>
        </w:rPr>
        <w:t>：</w:t>
      </w:r>
      <w:r w:rsidRPr="0007541A">
        <w:rPr>
          <w:rFonts w:ascii="Times New Roman" w:hAnsi="Times New Roman"/>
        </w:rPr>
        <w:t>HIV DNA</w:t>
      </w:r>
      <w:r w:rsidRPr="0007541A">
        <w:rPr>
          <w:rFonts w:ascii="Times New Roman" w:hint="eastAsia"/>
        </w:rPr>
        <w:t>与</w:t>
      </w:r>
      <w:r w:rsidRPr="0007541A">
        <w:rPr>
          <w:rFonts w:ascii="Times New Roman" w:hAnsi="Times New Roman"/>
        </w:rPr>
        <w:t>CD4</w:t>
      </w:r>
      <w:r w:rsidRPr="0007541A">
        <w:rPr>
          <w:rFonts w:ascii="Times New Roman" w:hint="eastAsia"/>
        </w:rPr>
        <w:t>计数之间的相关性分析</w:t>
      </w:r>
    </w:p>
    <w:p w14:paraId="6BE5AA40" w14:textId="77777777" w:rsidR="00CA76B7" w:rsidRDefault="00CA76B7"/>
    <w:p w14:paraId="64C14419" w14:textId="77777777" w:rsidR="00CA76B7" w:rsidRDefault="00CA76B7"/>
    <w:p w14:paraId="655E4DD1" w14:textId="77777777" w:rsidR="00CA76B7" w:rsidRPr="00213331" w:rsidRDefault="00CA76B7" w:rsidP="00213331">
      <w:pPr>
        <w:rPr>
          <w:rFonts w:ascii="Times New Roman"/>
          <w:b/>
          <w:bCs/>
          <w:sz w:val="24"/>
          <w:szCs w:val="24"/>
        </w:rPr>
      </w:pPr>
      <w:r w:rsidRPr="00213331">
        <w:rPr>
          <w:rFonts w:ascii="Times New Roman" w:hint="eastAsia"/>
          <w:b/>
          <w:bCs/>
          <w:sz w:val="24"/>
          <w:szCs w:val="24"/>
        </w:rPr>
        <w:t>讨论：</w:t>
      </w:r>
    </w:p>
    <w:p w14:paraId="6DDC49DA" w14:textId="77777777" w:rsidR="00CA76B7" w:rsidRPr="00740A74" w:rsidRDefault="00CA76B7" w:rsidP="00C9512B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艾滋期是</w:t>
      </w:r>
      <w:r>
        <w:rPr>
          <w:rFonts w:ascii="Times New Roman" w:hAnsi="Times New Roman" w:cs="宋体"/>
          <w:sz w:val="24"/>
          <w:szCs w:val="24"/>
        </w:rPr>
        <w:t>HIV</w:t>
      </w:r>
      <w:r>
        <w:rPr>
          <w:rFonts w:ascii="Times New Roman" w:hAnsi="Times New Roman" w:cs="宋体" w:hint="eastAsia"/>
          <w:sz w:val="24"/>
          <w:szCs w:val="24"/>
        </w:rPr>
        <w:t>感染后疾病进展到晚期的阶段。艾滋病进展到晚期，一般病人的表现为</w:t>
      </w:r>
      <w:r>
        <w:rPr>
          <w:rFonts w:ascii="Times New Roman" w:hAnsi="Times New Roman" w:cs="宋体"/>
          <w:sz w:val="24"/>
          <w:szCs w:val="24"/>
        </w:rPr>
        <w:t>CD4</w:t>
      </w:r>
      <w:r>
        <w:rPr>
          <w:rFonts w:ascii="Times New Roman" w:hAnsi="Times New Roman" w:cs="宋体" w:hint="eastAsia"/>
          <w:sz w:val="24"/>
          <w:szCs w:val="24"/>
        </w:rPr>
        <w:t>水平降低，</w:t>
      </w:r>
      <w:r>
        <w:rPr>
          <w:rFonts w:ascii="Times New Roman" w:hAnsi="Times New Roman" w:cs="宋体"/>
          <w:sz w:val="24"/>
          <w:szCs w:val="24"/>
        </w:rPr>
        <w:t>HIV</w:t>
      </w:r>
      <w:r>
        <w:rPr>
          <w:rFonts w:ascii="Times New Roman" w:hAnsi="Times New Roman" w:cs="宋体" w:hint="eastAsia"/>
          <w:sz w:val="24"/>
          <w:szCs w:val="24"/>
        </w:rPr>
        <w:t>病毒载量增加。本研究针对</w:t>
      </w:r>
      <w:r>
        <w:rPr>
          <w:rFonts w:ascii="Times New Roman" w:hAnsi="Times New Roman" w:cs="宋体"/>
          <w:sz w:val="24"/>
          <w:szCs w:val="24"/>
        </w:rPr>
        <w:t>HIV</w:t>
      </w:r>
      <w:r>
        <w:rPr>
          <w:rFonts w:ascii="Times New Roman" w:hAnsi="Times New Roman" w:cs="宋体" w:hint="eastAsia"/>
          <w:sz w:val="24"/>
          <w:szCs w:val="24"/>
        </w:rPr>
        <w:t>感染者进展到艾滋期时，</w:t>
      </w:r>
      <w:r>
        <w:rPr>
          <w:rFonts w:ascii="Times New Roman" w:hAnsi="Times New Roman" w:cs="宋体"/>
          <w:sz w:val="24"/>
          <w:szCs w:val="24"/>
        </w:rPr>
        <w:t>HIVDNA</w:t>
      </w:r>
      <w:r>
        <w:rPr>
          <w:rFonts w:ascii="Times New Roman" w:hAnsi="Times New Roman" w:cs="宋体" w:hint="eastAsia"/>
          <w:sz w:val="24"/>
          <w:szCs w:val="24"/>
        </w:rPr>
        <w:t>与</w:t>
      </w:r>
      <w:r>
        <w:rPr>
          <w:rFonts w:ascii="Times New Roman" w:hAnsi="Times New Roman" w:cs="宋体"/>
          <w:sz w:val="24"/>
          <w:szCs w:val="24"/>
        </w:rPr>
        <w:t>CD4</w:t>
      </w:r>
      <w:r>
        <w:rPr>
          <w:rFonts w:ascii="Times New Roman" w:hAnsi="Times New Roman" w:cs="宋体" w:hint="eastAsia"/>
          <w:sz w:val="24"/>
          <w:szCs w:val="24"/>
        </w:rPr>
        <w:t>计数及</w:t>
      </w:r>
      <w:r>
        <w:rPr>
          <w:rFonts w:ascii="Times New Roman" w:hAnsi="Times New Roman" w:cs="宋体"/>
          <w:sz w:val="24"/>
          <w:szCs w:val="24"/>
        </w:rPr>
        <w:t>HIV</w:t>
      </w:r>
      <w:r>
        <w:rPr>
          <w:rFonts w:ascii="Times New Roman" w:hAnsi="Times New Roman" w:cs="宋体" w:hint="eastAsia"/>
          <w:sz w:val="24"/>
          <w:szCs w:val="24"/>
        </w:rPr>
        <w:t>病毒载量之间的相关性进行分析。发现</w:t>
      </w:r>
      <w:r>
        <w:rPr>
          <w:rFonts w:ascii="Times New Roman" w:hAnsi="Times New Roman" w:cs="宋体"/>
          <w:sz w:val="24"/>
          <w:szCs w:val="24"/>
        </w:rPr>
        <w:t>HIVDNA</w:t>
      </w:r>
      <w:r>
        <w:rPr>
          <w:rFonts w:ascii="Times New Roman" w:hAnsi="Times New Roman" w:cs="宋体" w:hint="eastAsia"/>
          <w:sz w:val="24"/>
          <w:szCs w:val="24"/>
        </w:rPr>
        <w:t>与</w:t>
      </w:r>
      <w:r>
        <w:rPr>
          <w:rFonts w:ascii="Times New Roman" w:hAnsi="Times New Roman" w:cs="宋体"/>
          <w:sz w:val="24"/>
          <w:szCs w:val="24"/>
        </w:rPr>
        <w:t>CD4</w:t>
      </w:r>
      <w:r>
        <w:rPr>
          <w:rFonts w:ascii="Times New Roman" w:hAnsi="Times New Roman" w:cs="宋体" w:hint="eastAsia"/>
          <w:sz w:val="24"/>
          <w:szCs w:val="24"/>
        </w:rPr>
        <w:t>计数没有相关性，与病毒载量有明显的正相关。说明</w:t>
      </w:r>
      <w:r>
        <w:rPr>
          <w:rFonts w:ascii="Times New Roman" w:hAnsi="Times New Roman" w:cs="宋体"/>
          <w:sz w:val="24"/>
          <w:szCs w:val="24"/>
        </w:rPr>
        <w:t xml:space="preserve">HIV DNA </w:t>
      </w:r>
      <w:r>
        <w:rPr>
          <w:rFonts w:ascii="Times New Roman" w:hAnsi="Times New Roman" w:cs="宋体" w:hint="eastAsia"/>
          <w:sz w:val="24"/>
          <w:szCs w:val="24"/>
        </w:rPr>
        <w:t>也是反应疾病进展的重要指标，其与</w:t>
      </w:r>
      <w:r>
        <w:rPr>
          <w:rFonts w:ascii="Times New Roman" w:hAnsi="Times New Roman" w:cs="宋体"/>
          <w:sz w:val="24"/>
          <w:szCs w:val="24"/>
        </w:rPr>
        <w:t>CD4</w:t>
      </w:r>
      <w:r>
        <w:rPr>
          <w:rFonts w:ascii="Times New Roman" w:hAnsi="Times New Roman" w:cs="宋体" w:hint="eastAsia"/>
          <w:sz w:val="24"/>
          <w:szCs w:val="24"/>
        </w:rPr>
        <w:t>计数没有明显相关性的机制需要进一步研究。另外，由于本研究中所用的病例数量较少，需要在大量人群中进一步验证。</w:t>
      </w:r>
    </w:p>
    <w:p w14:paraId="370A24DC" w14:textId="77777777" w:rsidR="00CA76B7" w:rsidRPr="00740A74" w:rsidRDefault="00CA76B7" w:rsidP="00FB595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B34DEB8" w14:textId="77777777" w:rsidR="00CA76B7" w:rsidRDefault="00CA76B7" w:rsidP="00FB595C">
      <w:pPr>
        <w:rPr>
          <w:rFonts w:ascii="Times New Roman" w:cs="宋体"/>
          <w:sz w:val="24"/>
          <w:szCs w:val="24"/>
        </w:rPr>
      </w:pPr>
      <w:r w:rsidRPr="00740A74">
        <w:rPr>
          <w:rFonts w:ascii="Times New Roman" w:cs="宋体" w:hint="eastAsia"/>
          <w:sz w:val="24"/>
          <w:szCs w:val="24"/>
        </w:rPr>
        <w:t>【</w:t>
      </w:r>
      <w:r w:rsidRPr="00740A74">
        <w:rPr>
          <w:rFonts w:ascii="Times New Roman" w:cs="宋体" w:hint="eastAsia"/>
          <w:b/>
          <w:sz w:val="24"/>
          <w:szCs w:val="24"/>
        </w:rPr>
        <w:t>参考文献</w:t>
      </w:r>
      <w:r w:rsidRPr="00740A74">
        <w:rPr>
          <w:rFonts w:ascii="Times New Roman" w:cs="宋体" w:hint="eastAsia"/>
          <w:sz w:val="24"/>
          <w:szCs w:val="24"/>
        </w:rPr>
        <w:t>】</w:t>
      </w:r>
    </w:p>
    <w:p w14:paraId="565107AB" w14:textId="77777777" w:rsidR="00CA76B7" w:rsidRPr="005C4BB6" w:rsidRDefault="00CA76B7" w:rsidP="005C4BB6">
      <w:pPr>
        <w:spacing w:line="360" w:lineRule="auto"/>
        <w:rPr>
          <w:rFonts w:ascii="Times New Roman" w:hAnsi="Times New Roman" w:cs="宋体"/>
          <w:sz w:val="24"/>
          <w:szCs w:val="24"/>
        </w:rPr>
      </w:pPr>
      <w:r w:rsidRPr="005C4BB6">
        <w:rPr>
          <w:rFonts w:ascii="Times New Roman" w:hAnsi="Times New Roman" w:cs="宋体"/>
          <w:sz w:val="24"/>
          <w:szCs w:val="24"/>
        </w:rPr>
        <w:t xml:space="preserve">1, </w:t>
      </w:r>
      <w:r w:rsidR="000B30DD">
        <w:fldChar w:fldCharType="begin"/>
      </w:r>
      <w:r w:rsidR="000B30DD">
        <w:instrText xml:space="preserve"> HYPERLINK "http://www.cnki.net/KCMS/detail/%20%20%20%20%20%20%20%20%20%20%20%20%20%20%20%20/kcms/detail/search.aspx?dbcode=CJFQ&amp;sfield=au&amp;skey=%e5%bc%a0%e5%8d%ab%e6%8f%b4&amp;code=08900807;" \t "_blank" </w:instrText>
      </w:r>
      <w:r w:rsidR="000B30DD">
        <w:fldChar w:fldCharType="separate"/>
      </w:r>
      <w:r w:rsidRPr="005C4BB6">
        <w:rPr>
          <w:rFonts w:ascii="Times New Roman" w:hAnsi="Times New Roman" w:cs="宋体" w:hint="eastAsia"/>
          <w:sz w:val="24"/>
          <w:szCs w:val="24"/>
        </w:rPr>
        <w:t>张卫援</w:t>
      </w:r>
      <w:r w:rsidR="000B30DD">
        <w:rPr>
          <w:rFonts w:ascii="Times New Roman" w:hAnsi="Times New Roman" w:cs="宋体"/>
          <w:sz w:val="24"/>
          <w:szCs w:val="24"/>
        </w:rPr>
        <w:fldChar w:fldCharType="end"/>
      </w:r>
      <w:r w:rsidRPr="005C4BB6">
        <w:rPr>
          <w:rFonts w:ascii="Times New Roman" w:hAnsi="Times New Roman" w:cs="宋体"/>
          <w:sz w:val="24"/>
          <w:szCs w:val="24"/>
        </w:rPr>
        <w:t xml:space="preserve">.  </w:t>
      </w:r>
      <w:r w:rsidRPr="005C4BB6">
        <w:rPr>
          <w:rFonts w:ascii="Times New Roman" w:hAnsi="Times New Roman" w:cs="宋体" w:hint="eastAsia"/>
          <w:sz w:val="24"/>
          <w:szCs w:val="24"/>
        </w:rPr>
        <w:t>艾滋病的病程和临床表现</w:t>
      </w:r>
      <w:r w:rsidRPr="005C4BB6">
        <w:rPr>
          <w:rFonts w:ascii="Times New Roman" w:hAnsi="Times New Roman" w:cs="宋体"/>
          <w:sz w:val="24"/>
          <w:szCs w:val="24"/>
        </w:rPr>
        <w:t>.</w:t>
      </w:r>
      <w:r w:rsidRPr="005C4BB6">
        <w:rPr>
          <w:rFonts w:ascii="Times New Roman" w:hAnsi="Times New Roman" w:cs="宋体" w:hint="eastAsia"/>
          <w:sz w:val="24"/>
          <w:szCs w:val="24"/>
        </w:rPr>
        <w:t>健康向导</w:t>
      </w:r>
      <w:r w:rsidRPr="005C4BB6">
        <w:rPr>
          <w:rFonts w:ascii="Times New Roman" w:hAnsi="Times New Roman" w:cs="宋体"/>
          <w:sz w:val="24"/>
          <w:szCs w:val="24"/>
        </w:rPr>
        <w:t>.2012; 8(2): 32-33.</w:t>
      </w:r>
    </w:p>
    <w:p w14:paraId="7DA00841" w14:textId="77777777" w:rsidR="00CA76B7" w:rsidRDefault="00CA76B7" w:rsidP="005C4BB6">
      <w:pPr>
        <w:spacing w:line="360" w:lineRule="auto"/>
        <w:rPr>
          <w:rFonts w:ascii="Times New Roman" w:hAnsi="Times New Roman" w:cs="宋体"/>
          <w:sz w:val="24"/>
          <w:szCs w:val="24"/>
        </w:rPr>
      </w:pPr>
      <w:r w:rsidRPr="005C4BB6">
        <w:rPr>
          <w:rFonts w:ascii="Times New Roman" w:hAnsi="Times New Roman" w:cs="宋体"/>
          <w:sz w:val="24"/>
          <w:szCs w:val="24"/>
        </w:rPr>
        <w:t xml:space="preserve">2, </w:t>
      </w:r>
      <w:r w:rsidR="000B30DD">
        <w:fldChar w:fldCharType="begin"/>
      </w:r>
      <w:r w:rsidR="000B30DD">
        <w:instrText xml:space="preserve"> HYPERLI</w:instrText>
      </w:r>
      <w:r w:rsidR="000B30DD">
        <w:instrText xml:space="preserve">NK "http://www.cnki.net/KCMS/detail/%20%20%20%20%20%20%20%20%20%20%20%20%20%20%20%20/kcms/detail/search.aspx?dbcode=CJFQ&amp;sfield=au&amp;skey=%e5%bc%a0%e6%98%8e%e5%88%a9&amp;code=07249387;07272353;05983085;25039202;" \t "_blank" </w:instrText>
      </w:r>
      <w:r w:rsidR="000B30DD">
        <w:fldChar w:fldCharType="separate"/>
      </w:r>
      <w:r w:rsidRPr="005C4BB6">
        <w:rPr>
          <w:rFonts w:ascii="Times New Roman" w:hAnsi="Times New Roman" w:cs="宋体" w:hint="eastAsia"/>
          <w:sz w:val="24"/>
          <w:szCs w:val="24"/>
        </w:rPr>
        <w:t>张明利</w:t>
      </w:r>
      <w:r w:rsidR="000B30DD">
        <w:rPr>
          <w:rFonts w:ascii="Times New Roman" w:hAnsi="Times New Roman" w:cs="宋体"/>
          <w:sz w:val="24"/>
          <w:szCs w:val="24"/>
        </w:rPr>
        <w:fldChar w:fldCharType="end"/>
      </w:r>
      <w:r w:rsidRPr="005C4BB6">
        <w:rPr>
          <w:rFonts w:ascii="Times New Roman" w:hAnsi="Times New Roman" w:cs="宋体" w:hint="eastAsia"/>
          <w:sz w:val="24"/>
          <w:szCs w:val="24"/>
        </w:rPr>
        <w:t>；</w:t>
      </w:r>
      <w:r w:rsidRPr="005C4BB6">
        <w:rPr>
          <w:rFonts w:ascii="Times New Roman" w:hAnsi="Times New Roman" w:cs="宋体"/>
          <w:sz w:val="24"/>
          <w:szCs w:val="24"/>
        </w:rPr>
        <w:t xml:space="preserve"> </w:t>
      </w:r>
      <w:r w:rsidR="000B30DD">
        <w:fldChar w:fldCharType="begin"/>
      </w:r>
      <w:r w:rsidR="000B30DD">
        <w:instrText xml:space="preserve"> HYPERLINK "http://www.cnki.n</w:instrText>
      </w:r>
      <w:r w:rsidR="000B30DD">
        <w:instrText xml:space="preserve">et/KCMS/detail/%20%20%20%20%20%20%20%20%20%20%20%20%20%20%20%20/kcms/detail/search.aspx?dbcode=CJFQ&amp;sfield=au&amp;skey=%e9%83%ad%e9%80%89%e8%b4%a4&amp;code=07249387;07272353;05983085;25039202;" \t "_blank" </w:instrText>
      </w:r>
      <w:r w:rsidR="000B30DD">
        <w:fldChar w:fldCharType="separate"/>
      </w:r>
      <w:r w:rsidRPr="005C4BB6">
        <w:rPr>
          <w:rFonts w:ascii="Times New Roman" w:hAnsi="Times New Roman" w:cs="宋体" w:hint="eastAsia"/>
          <w:sz w:val="24"/>
          <w:szCs w:val="24"/>
        </w:rPr>
        <w:t>郭选贤</w:t>
      </w:r>
      <w:r w:rsidR="000B30DD">
        <w:rPr>
          <w:rFonts w:ascii="Times New Roman" w:hAnsi="Times New Roman" w:cs="宋体"/>
          <w:sz w:val="24"/>
          <w:szCs w:val="24"/>
        </w:rPr>
        <w:fldChar w:fldCharType="end"/>
      </w:r>
      <w:r w:rsidRPr="005C4BB6">
        <w:rPr>
          <w:rFonts w:ascii="Times New Roman" w:hAnsi="Times New Roman" w:cs="宋体" w:hint="eastAsia"/>
          <w:sz w:val="24"/>
          <w:szCs w:val="24"/>
        </w:rPr>
        <w:t>；</w:t>
      </w:r>
      <w:r w:rsidRPr="005C4BB6">
        <w:rPr>
          <w:rFonts w:ascii="Times New Roman" w:hAnsi="Times New Roman" w:cs="宋体"/>
          <w:sz w:val="24"/>
          <w:szCs w:val="24"/>
        </w:rPr>
        <w:t xml:space="preserve"> </w:t>
      </w:r>
      <w:r w:rsidR="000B30DD">
        <w:fldChar w:fldCharType="begin"/>
      </w:r>
      <w:r w:rsidR="000B30DD">
        <w:instrText xml:space="preserve"> HYPERLINK "http://www.cnki.net/KCMS/detail/%20%20</w:instrText>
      </w:r>
      <w:r w:rsidR="000B30DD">
        <w:instrText xml:space="preserve">%20%20%20%20%20%20%20%20%20%20%20%20%20%20/kcms/detail/search.aspx?dbcode=CJFQ&amp;sfield=au&amp;skey=%e8%92%8b%e5%a3%ab%e5%8d%bf&amp;code=07249387;07272353;05983085;25039202;" \t "_blank" </w:instrText>
      </w:r>
      <w:r w:rsidR="000B30DD">
        <w:fldChar w:fldCharType="separate"/>
      </w:r>
      <w:r w:rsidRPr="005C4BB6">
        <w:rPr>
          <w:rFonts w:ascii="Times New Roman" w:hAnsi="Times New Roman" w:cs="宋体" w:hint="eastAsia"/>
          <w:sz w:val="24"/>
          <w:szCs w:val="24"/>
        </w:rPr>
        <w:t>蒋士卿</w:t>
      </w:r>
      <w:r w:rsidR="000B30DD">
        <w:rPr>
          <w:rFonts w:ascii="Times New Roman" w:hAnsi="Times New Roman" w:cs="宋体"/>
          <w:sz w:val="24"/>
          <w:szCs w:val="24"/>
        </w:rPr>
        <w:fldChar w:fldCharType="end"/>
      </w:r>
      <w:r w:rsidRPr="005C4BB6">
        <w:rPr>
          <w:rFonts w:ascii="Times New Roman" w:hAnsi="Times New Roman" w:cs="宋体" w:hint="eastAsia"/>
          <w:sz w:val="24"/>
          <w:szCs w:val="24"/>
        </w:rPr>
        <w:t>；</w:t>
      </w:r>
      <w:r w:rsidRPr="005C4BB6">
        <w:rPr>
          <w:rFonts w:ascii="Times New Roman" w:hAnsi="Times New Roman" w:cs="宋体"/>
          <w:sz w:val="24"/>
          <w:szCs w:val="24"/>
        </w:rPr>
        <w:t xml:space="preserve"> </w:t>
      </w:r>
      <w:r w:rsidR="000B30DD">
        <w:fldChar w:fldCharType="begin"/>
      </w:r>
      <w:r w:rsidR="000B30DD">
        <w:instrText xml:space="preserve"> HYPERLINK "http://www.cnki.net/KCMS/detail/%20%20%20%20%20%20%20%20%20</w:instrText>
      </w:r>
      <w:r w:rsidR="000B30DD">
        <w:instrText xml:space="preserve">%20%20%20%20%20%20%20/kcms/detail/search.aspx?dbcode=CJFQ&amp;sfield=au&amp;skey=%e9%83%9d%e7%a7%80%e6%a2%85&amp;code=07249387;07272353;05983085;25039202;" \t "_blank" </w:instrText>
      </w:r>
      <w:r w:rsidR="000B30DD">
        <w:fldChar w:fldCharType="separate"/>
      </w:r>
      <w:r w:rsidRPr="005C4BB6">
        <w:rPr>
          <w:rFonts w:ascii="Times New Roman" w:hAnsi="Times New Roman" w:cs="宋体" w:hint="eastAsia"/>
          <w:sz w:val="24"/>
          <w:szCs w:val="24"/>
        </w:rPr>
        <w:t>郝秀梅</w:t>
      </w:r>
      <w:r w:rsidR="000B30DD">
        <w:rPr>
          <w:rFonts w:ascii="Times New Roman" w:hAnsi="Times New Roman" w:cs="宋体"/>
          <w:sz w:val="24"/>
          <w:szCs w:val="24"/>
        </w:rPr>
        <w:fldChar w:fldCharType="end"/>
      </w:r>
      <w:r w:rsidRPr="005C4BB6">
        <w:rPr>
          <w:rFonts w:ascii="Times New Roman" w:hAnsi="Times New Roman" w:cs="宋体"/>
          <w:sz w:val="24"/>
          <w:szCs w:val="24"/>
        </w:rPr>
        <w:t xml:space="preserve">. </w:t>
      </w:r>
      <w:r w:rsidRPr="005C4BB6">
        <w:rPr>
          <w:rFonts w:ascii="Times New Roman" w:hAnsi="Times New Roman" w:cs="宋体" w:hint="eastAsia"/>
          <w:sz w:val="24"/>
          <w:szCs w:val="24"/>
        </w:rPr>
        <w:t>艾滋病分期和传播途径对生存质量的影响</w:t>
      </w:r>
      <w:r w:rsidRPr="005C4BB6">
        <w:rPr>
          <w:rFonts w:ascii="Times New Roman" w:hAnsi="Times New Roman" w:cs="宋体"/>
          <w:sz w:val="24"/>
          <w:szCs w:val="24"/>
        </w:rPr>
        <w:t>.</w:t>
      </w:r>
      <w:r w:rsidRPr="005C4BB6">
        <w:rPr>
          <w:rFonts w:ascii="Times New Roman" w:hAnsi="Times New Roman" w:cs="宋体" w:hint="eastAsia"/>
          <w:sz w:val="24"/>
          <w:szCs w:val="24"/>
        </w:rPr>
        <w:t>中医学报</w:t>
      </w:r>
      <w:r w:rsidRPr="005C4BB6">
        <w:rPr>
          <w:rFonts w:ascii="Times New Roman" w:hAnsi="Times New Roman" w:cs="宋体"/>
          <w:sz w:val="24"/>
          <w:szCs w:val="24"/>
        </w:rPr>
        <w:t>. 2010;25</w:t>
      </w:r>
      <w:r w:rsidRPr="005C4BB6">
        <w:rPr>
          <w:rFonts w:ascii="Times New Roman" w:hAnsi="Times New Roman" w:cs="宋体" w:hint="eastAsia"/>
          <w:sz w:val="24"/>
          <w:szCs w:val="24"/>
        </w:rPr>
        <w:t>（</w:t>
      </w:r>
      <w:r w:rsidRPr="005C4BB6">
        <w:rPr>
          <w:rFonts w:ascii="Times New Roman" w:hAnsi="Times New Roman" w:cs="宋体"/>
          <w:sz w:val="24"/>
          <w:szCs w:val="24"/>
        </w:rPr>
        <w:t>151</w:t>
      </w:r>
      <w:r w:rsidRPr="005C4BB6">
        <w:rPr>
          <w:rFonts w:ascii="Times New Roman" w:hAnsi="Times New Roman" w:cs="宋体" w:hint="eastAsia"/>
          <w:sz w:val="24"/>
          <w:szCs w:val="24"/>
        </w:rPr>
        <w:t>）：</w:t>
      </w:r>
      <w:r w:rsidRPr="005C4BB6">
        <w:rPr>
          <w:rFonts w:ascii="Times New Roman" w:hAnsi="Times New Roman" w:cs="宋体"/>
          <w:sz w:val="24"/>
          <w:szCs w:val="24"/>
        </w:rPr>
        <w:t>1038-1040.</w:t>
      </w:r>
    </w:p>
    <w:p w14:paraId="7F699D58" w14:textId="77777777" w:rsidR="00CA76B7" w:rsidRPr="0026231E" w:rsidRDefault="00CA76B7" w:rsidP="0026231E">
      <w:pPr>
        <w:spacing w:line="360" w:lineRule="auto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 xml:space="preserve">3, </w:t>
      </w:r>
      <w:r w:rsidR="000B30DD">
        <w:fldChar w:fldCharType="begin"/>
      </w:r>
      <w:r w:rsidR="000B30DD">
        <w:instrText xml:space="preserve"> HYPERLINK "http://www.cnki.net/KCMS/detail/%20%20%20%20%20%20%20%20%20%20%20%20%20%20%20%20/kcms/detail/search.aspx?dbcode=CJFQ&amp;sfield=au&amp;skey=%e6%9d%8e%e6%95%ac%e4%ba%91&amp;code=05976659;" \t "_blank" </w:instrText>
      </w:r>
      <w:r w:rsidR="000B30DD">
        <w:fldChar w:fldCharType="separate"/>
      </w:r>
      <w:r w:rsidRPr="0026231E">
        <w:rPr>
          <w:rFonts w:ascii="Times New Roman" w:hAnsi="Times New Roman" w:cs="宋体" w:hint="eastAsia"/>
          <w:sz w:val="24"/>
          <w:szCs w:val="24"/>
        </w:rPr>
        <w:t>李敬云</w:t>
      </w:r>
      <w:r w:rsidR="000B30DD">
        <w:rPr>
          <w:rFonts w:ascii="Times New Roman" w:hAnsi="Times New Roman" w:cs="宋体"/>
          <w:sz w:val="24"/>
          <w:szCs w:val="24"/>
        </w:rPr>
        <w:fldChar w:fldCharType="end"/>
      </w:r>
      <w:r w:rsidRPr="0026231E">
        <w:rPr>
          <w:rFonts w:ascii="Times New Roman" w:hAnsi="Times New Roman" w:cs="宋体"/>
          <w:sz w:val="24"/>
          <w:szCs w:val="24"/>
        </w:rPr>
        <w:t>. HIV</w:t>
      </w:r>
      <w:r w:rsidRPr="0026231E">
        <w:rPr>
          <w:rFonts w:ascii="Times New Roman" w:hAnsi="Times New Roman" w:cs="宋体" w:hint="eastAsia"/>
          <w:sz w:val="24"/>
          <w:szCs w:val="24"/>
        </w:rPr>
        <w:t>的病原学研究进展</w:t>
      </w:r>
      <w:r w:rsidRPr="0026231E">
        <w:rPr>
          <w:rFonts w:ascii="Times New Roman" w:hAnsi="Times New Roman" w:cs="宋体"/>
          <w:sz w:val="24"/>
          <w:szCs w:val="24"/>
        </w:rPr>
        <w:t xml:space="preserve">. </w:t>
      </w:r>
      <w:r w:rsidRPr="0026231E">
        <w:rPr>
          <w:rFonts w:ascii="Times New Roman" w:hAnsi="Times New Roman" w:cs="宋体" w:hint="eastAsia"/>
          <w:sz w:val="24"/>
          <w:szCs w:val="24"/>
        </w:rPr>
        <w:t>科技导报</w:t>
      </w:r>
      <w:r>
        <w:rPr>
          <w:rFonts w:ascii="Times New Roman" w:hAnsi="Times New Roman" w:cs="宋体"/>
          <w:sz w:val="24"/>
          <w:szCs w:val="24"/>
        </w:rPr>
        <w:t xml:space="preserve">. </w:t>
      </w:r>
      <w:r w:rsidRPr="0026231E">
        <w:rPr>
          <w:rFonts w:ascii="Times New Roman" w:hAnsi="Times New Roman" w:cs="宋体"/>
          <w:sz w:val="24"/>
          <w:szCs w:val="24"/>
        </w:rPr>
        <w:t>2005; 7</w:t>
      </w:r>
      <w:r w:rsidRPr="0026231E">
        <w:rPr>
          <w:rFonts w:ascii="Times New Roman" w:hAnsi="Times New Roman" w:cs="宋体" w:hint="eastAsia"/>
          <w:sz w:val="24"/>
          <w:szCs w:val="24"/>
        </w:rPr>
        <w:t>（</w:t>
      </w:r>
      <w:r w:rsidRPr="0026231E">
        <w:rPr>
          <w:rFonts w:ascii="Times New Roman" w:hAnsi="Times New Roman" w:cs="宋体"/>
          <w:sz w:val="24"/>
          <w:szCs w:val="24"/>
        </w:rPr>
        <w:t>23</w:t>
      </w:r>
      <w:r w:rsidRPr="0026231E">
        <w:rPr>
          <w:rFonts w:ascii="Times New Roman" w:hAnsi="Times New Roman" w:cs="宋体" w:hint="eastAsia"/>
          <w:sz w:val="24"/>
          <w:szCs w:val="24"/>
        </w:rPr>
        <w:t>）：</w:t>
      </w:r>
      <w:r w:rsidRPr="0026231E">
        <w:rPr>
          <w:rFonts w:ascii="Times New Roman" w:hAnsi="Times New Roman" w:cs="宋体"/>
          <w:sz w:val="24"/>
          <w:szCs w:val="24"/>
        </w:rPr>
        <w:t>9-16.</w:t>
      </w:r>
    </w:p>
    <w:p w14:paraId="11C6435D" w14:textId="77777777" w:rsidR="00CA76B7" w:rsidRPr="005C4BB6" w:rsidRDefault="00CA76B7" w:rsidP="005C4BB6">
      <w:pPr>
        <w:spacing w:line="360" w:lineRule="auto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 xml:space="preserve">4, </w:t>
      </w:r>
      <w:r>
        <w:rPr>
          <w:rFonts w:ascii="Times New Roman" w:hint="eastAsia"/>
          <w:sz w:val="24"/>
          <w:szCs w:val="24"/>
        </w:rPr>
        <w:t>中华医学会感染病学分会艾滋病学组。艾滋病诊疗指南（</w:t>
      </w:r>
      <w:r>
        <w:rPr>
          <w:rFonts w:ascii="Times New Roman"/>
          <w:sz w:val="24"/>
          <w:szCs w:val="24"/>
        </w:rPr>
        <w:t>2011</w:t>
      </w:r>
      <w:r>
        <w:rPr>
          <w:rFonts w:ascii="Times New Roman" w:hint="eastAsia"/>
          <w:sz w:val="24"/>
          <w:szCs w:val="24"/>
        </w:rPr>
        <w:t>版）</w:t>
      </w:r>
      <w:r>
        <w:rPr>
          <w:rFonts w:ascii="Times New Roman"/>
          <w:sz w:val="24"/>
          <w:szCs w:val="24"/>
        </w:rPr>
        <w:t>[J]</w:t>
      </w:r>
      <w:r>
        <w:rPr>
          <w:rFonts w:ascii="Times New Roman" w:hint="eastAsia"/>
          <w:sz w:val="24"/>
          <w:szCs w:val="24"/>
        </w:rPr>
        <w:t>。中华传染病杂志，</w:t>
      </w:r>
      <w:r>
        <w:rPr>
          <w:rFonts w:ascii="Times New Roman"/>
          <w:sz w:val="24"/>
          <w:szCs w:val="24"/>
        </w:rPr>
        <w:t>2011, 29</w:t>
      </w:r>
      <w:r>
        <w:rPr>
          <w:rFonts w:ascii="Times New Roman" w:hint="eastAsia"/>
          <w:sz w:val="24"/>
          <w:szCs w:val="24"/>
        </w:rPr>
        <w:t>（</w:t>
      </w:r>
      <w:r>
        <w:rPr>
          <w:rFonts w:ascii="Times New Roman"/>
          <w:sz w:val="24"/>
          <w:szCs w:val="24"/>
        </w:rPr>
        <w:t>10</w:t>
      </w:r>
      <w:r>
        <w:rPr>
          <w:rFonts w:ascii="Times New Roman" w:hint="eastAsia"/>
          <w:sz w:val="24"/>
          <w:szCs w:val="24"/>
        </w:rPr>
        <w:t>）：</w:t>
      </w:r>
      <w:r>
        <w:rPr>
          <w:rFonts w:ascii="Times New Roman"/>
          <w:sz w:val="24"/>
          <w:szCs w:val="24"/>
        </w:rPr>
        <w:t>627-639.</w:t>
      </w:r>
    </w:p>
    <w:p w14:paraId="7E130D24" w14:textId="77777777" w:rsidR="00CA76B7" w:rsidRDefault="00CA76B7" w:rsidP="00BA291A">
      <w:pPr>
        <w:spacing w:line="360" w:lineRule="auto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5</w:t>
      </w:r>
      <w:proofErr w:type="gramStart"/>
      <w:r>
        <w:rPr>
          <w:rFonts w:ascii="Times New Roman"/>
          <w:sz w:val="24"/>
          <w:szCs w:val="24"/>
        </w:rPr>
        <w:t xml:space="preserve">,  </w:t>
      </w:r>
      <w:proofErr w:type="gramEnd"/>
      <w:r w:rsidR="000B30DD">
        <w:fldChar w:fldCharType="begin"/>
      </w:r>
      <w:r w:rsidR="000B30DD">
        <w:instrText xml:space="preserve"> HYPERLINK "http://www.ncbi.nlm.nih.gov/pubmed?term=Jurriaans%20S%5BAuthor%5D&amp;cauthor=true&amp;cauthor_uid=1607872" </w:instrText>
      </w:r>
      <w:r w:rsidR="000B30DD">
        <w:fldChar w:fldCharType="separate"/>
      </w:r>
      <w:r w:rsidRPr="00740A74">
        <w:rPr>
          <w:rFonts w:ascii="Times New Roman"/>
          <w:sz w:val="24"/>
          <w:szCs w:val="24"/>
        </w:rPr>
        <w:t>Jurriaans S</w:t>
      </w:r>
      <w:r w:rsidR="000B30DD">
        <w:rPr>
          <w:rFonts w:ascii="Times New Roman"/>
          <w:sz w:val="24"/>
          <w:szCs w:val="24"/>
        </w:rPr>
        <w:fldChar w:fldCharType="end"/>
      </w:r>
      <w:r w:rsidRPr="00740A74">
        <w:rPr>
          <w:rFonts w:ascii="Times New Roman"/>
          <w:sz w:val="24"/>
          <w:szCs w:val="24"/>
        </w:rPr>
        <w:t xml:space="preserve">, </w:t>
      </w:r>
      <w:hyperlink r:id="rId10" w:history="1">
        <w:r w:rsidRPr="00740A74">
          <w:rPr>
            <w:rFonts w:ascii="Times New Roman"/>
            <w:sz w:val="24"/>
            <w:szCs w:val="24"/>
          </w:rPr>
          <w:t>de Ronde A</w:t>
        </w:r>
      </w:hyperlink>
      <w:r w:rsidRPr="00740A74">
        <w:rPr>
          <w:rFonts w:ascii="Times New Roman"/>
          <w:sz w:val="24"/>
          <w:szCs w:val="24"/>
        </w:rPr>
        <w:t xml:space="preserve">, </w:t>
      </w:r>
      <w:hyperlink r:id="rId11" w:history="1">
        <w:r w:rsidRPr="00740A74">
          <w:rPr>
            <w:rFonts w:ascii="Times New Roman"/>
            <w:sz w:val="24"/>
            <w:szCs w:val="24"/>
          </w:rPr>
          <w:t>Dekker J</w:t>
        </w:r>
      </w:hyperlink>
      <w:r w:rsidRPr="00740A74">
        <w:rPr>
          <w:rFonts w:ascii="Times New Roman"/>
          <w:sz w:val="24"/>
          <w:szCs w:val="24"/>
        </w:rPr>
        <w:t xml:space="preserve">, et al. Analysis of human immunodeficiency </w:t>
      </w:r>
      <w:r w:rsidRPr="00740A74">
        <w:rPr>
          <w:rFonts w:ascii="Times New Roman"/>
          <w:sz w:val="24"/>
          <w:szCs w:val="24"/>
        </w:rPr>
        <w:lastRenderedPageBreak/>
        <w:t xml:space="preserve">virus type 1 LTR-LTR junctions in peripheral blood mononuclear cells of infected </w:t>
      </w:r>
      <w:proofErr w:type="spellStart"/>
      <w:r w:rsidRPr="00740A74">
        <w:rPr>
          <w:rFonts w:ascii="Times New Roman"/>
          <w:sz w:val="24"/>
          <w:szCs w:val="24"/>
        </w:rPr>
        <w:t>individuals.</w:t>
      </w:r>
      <w:hyperlink r:id="rId12" w:tooltip="The Journal of general virology." w:history="1">
        <w:r w:rsidRPr="00740A74">
          <w:rPr>
            <w:rFonts w:ascii="Times New Roman"/>
            <w:sz w:val="24"/>
            <w:szCs w:val="24"/>
          </w:rPr>
          <w:t>J</w:t>
        </w:r>
        <w:proofErr w:type="spellEnd"/>
        <w:r w:rsidRPr="00740A74">
          <w:rPr>
            <w:rFonts w:ascii="Times New Roman"/>
            <w:sz w:val="24"/>
            <w:szCs w:val="24"/>
          </w:rPr>
          <w:t xml:space="preserve"> Gen Virol</w:t>
        </w:r>
      </w:hyperlink>
      <w:r w:rsidRPr="00740A74">
        <w:rPr>
          <w:rFonts w:ascii="Times New Roman"/>
          <w:sz w:val="24"/>
          <w:szCs w:val="24"/>
        </w:rPr>
        <w:t xml:space="preserve">, </w:t>
      </w:r>
      <w:proofErr w:type="gramStart"/>
      <w:r w:rsidRPr="00740A74">
        <w:rPr>
          <w:rFonts w:ascii="Times New Roman"/>
          <w:sz w:val="24"/>
          <w:szCs w:val="24"/>
        </w:rPr>
        <w:t>1992,73 :1537</w:t>
      </w:r>
      <w:proofErr w:type="gramEnd"/>
      <w:r w:rsidRPr="00740A74">
        <w:rPr>
          <w:rFonts w:ascii="Times New Roman"/>
          <w:sz w:val="24"/>
          <w:szCs w:val="24"/>
        </w:rPr>
        <w:t>-1541.</w:t>
      </w:r>
    </w:p>
    <w:p w14:paraId="3BEC0D6C" w14:textId="77777777" w:rsidR="00CA76B7" w:rsidRPr="00740A74" w:rsidRDefault="00CA76B7" w:rsidP="008927FF">
      <w:pPr>
        <w:pStyle w:val="1"/>
        <w:spacing w:line="360" w:lineRule="auto"/>
        <w:ind w:left="142" w:firstLineChars="0" w:firstLine="0"/>
        <w:rPr>
          <w:rFonts w:ascii="Times New Roman" w:cs="Times New Roman"/>
          <w:sz w:val="24"/>
          <w:szCs w:val="24"/>
        </w:rPr>
      </w:pPr>
    </w:p>
    <w:sectPr w:rsidR="00CA76B7" w:rsidRPr="00740A74" w:rsidSect="00742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1CCE"/>
    <w:multiLevelType w:val="hybridMultilevel"/>
    <w:tmpl w:val="9B801F30"/>
    <w:lvl w:ilvl="0" w:tplc="D95C1D98">
      <w:start w:val="1"/>
      <w:numFmt w:val="decimal"/>
      <w:lvlText w:val="%1，"/>
      <w:lvlJc w:val="left"/>
      <w:pPr>
        <w:ind w:left="37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6F8374C"/>
    <w:multiLevelType w:val="hybridMultilevel"/>
    <w:tmpl w:val="5C6E4048"/>
    <w:lvl w:ilvl="0" w:tplc="D89C5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69C3"/>
    <w:rsid w:val="000102E9"/>
    <w:rsid w:val="00013DC0"/>
    <w:rsid w:val="000205B5"/>
    <w:rsid w:val="000260FF"/>
    <w:rsid w:val="00067125"/>
    <w:rsid w:val="00072217"/>
    <w:rsid w:val="0007541A"/>
    <w:rsid w:val="000B30DD"/>
    <w:rsid w:val="000D3570"/>
    <w:rsid w:val="000F0B2A"/>
    <w:rsid w:val="00127E19"/>
    <w:rsid w:val="00192E55"/>
    <w:rsid w:val="00213331"/>
    <w:rsid w:val="00233621"/>
    <w:rsid w:val="00260DE0"/>
    <w:rsid w:val="0026231E"/>
    <w:rsid w:val="002B2B7B"/>
    <w:rsid w:val="002B667F"/>
    <w:rsid w:val="002B6F18"/>
    <w:rsid w:val="002C3306"/>
    <w:rsid w:val="002D32D6"/>
    <w:rsid w:val="002E3319"/>
    <w:rsid w:val="002F4FFE"/>
    <w:rsid w:val="00304CD6"/>
    <w:rsid w:val="00324720"/>
    <w:rsid w:val="0035017B"/>
    <w:rsid w:val="00356953"/>
    <w:rsid w:val="00364631"/>
    <w:rsid w:val="00384B1A"/>
    <w:rsid w:val="003A3D25"/>
    <w:rsid w:val="003C7500"/>
    <w:rsid w:val="003E0B19"/>
    <w:rsid w:val="0040043B"/>
    <w:rsid w:val="0042512F"/>
    <w:rsid w:val="004514F1"/>
    <w:rsid w:val="00464F24"/>
    <w:rsid w:val="00465F11"/>
    <w:rsid w:val="00496CCE"/>
    <w:rsid w:val="004B2AF4"/>
    <w:rsid w:val="004B60D9"/>
    <w:rsid w:val="004D05AD"/>
    <w:rsid w:val="00535008"/>
    <w:rsid w:val="005356C3"/>
    <w:rsid w:val="0056678A"/>
    <w:rsid w:val="00573764"/>
    <w:rsid w:val="00580BEC"/>
    <w:rsid w:val="005B7E43"/>
    <w:rsid w:val="005C4BB6"/>
    <w:rsid w:val="0060149E"/>
    <w:rsid w:val="00624316"/>
    <w:rsid w:val="006542DD"/>
    <w:rsid w:val="006A6D74"/>
    <w:rsid w:val="0073623A"/>
    <w:rsid w:val="00740A74"/>
    <w:rsid w:val="00742369"/>
    <w:rsid w:val="00747F6F"/>
    <w:rsid w:val="00754B5F"/>
    <w:rsid w:val="00782A99"/>
    <w:rsid w:val="007A2857"/>
    <w:rsid w:val="007A7B0F"/>
    <w:rsid w:val="007B209C"/>
    <w:rsid w:val="007D1C69"/>
    <w:rsid w:val="008070C9"/>
    <w:rsid w:val="00847F5A"/>
    <w:rsid w:val="00882BDC"/>
    <w:rsid w:val="008927FF"/>
    <w:rsid w:val="008F1C54"/>
    <w:rsid w:val="00902B4F"/>
    <w:rsid w:val="00914C03"/>
    <w:rsid w:val="00917FCD"/>
    <w:rsid w:val="009817FA"/>
    <w:rsid w:val="009B57BC"/>
    <w:rsid w:val="009C0AD0"/>
    <w:rsid w:val="009C2A31"/>
    <w:rsid w:val="009C6138"/>
    <w:rsid w:val="009D1579"/>
    <w:rsid w:val="009E7483"/>
    <w:rsid w:val="009F128D"/>
    <w:rsid w:val="00A421F5"/>
    <w:rsid w:val="00A671F6"/>
    <w:rsid w:val="00AA0B00"/>
    <w:rsid w:val="00AB69C3"/>
    <w:rsid w:val="00B60CA3"/>
    <w:rsid w:val="00BA291A"/>
    <w:rsid w:val="00BF29C2"/>
    <w:rsid w:val="00C0203A"/>
    <w:rsid w:val="00C25BF5"/>
    <w:rsid w:val="00C3351C"/>
    <w:rsid w:val="00C447A7"/>
    <w:rsid w:val="00C54865"/>
    <w:rsid w:val="00C63526"/>
    <w:rsid w:val="00C67D70"/>
    <w:rsid w:val="00C9512B"/>
    <w:rsid w:val="00CA76B7"/>
    <w:rsid w:val="00CE621B"/>
    <w:rsid w:val="00CF22DE"/>
    <w:rsid w:val="00D03F40"/>
    <w:rsid w:val="00D07E03"/>
    <w:rsid w:val="00D26BD7"/>
    <w:rsid w:val="00D64B0E"/>
    <w:rsid w:val="00DC2728"/>
    <w:rsid w:val="00E14A70"/>
    <w:rsid w:val="00E16B39"/>
    <w:rsid w:val="00E2175E"/>
    <w:rsid w:val="00E32EC8"/>
    <w:rsid w:val="00E40EA4"/>
    <w:rsid w:val="00E733BC"/>
    <w:rsid w:val="00EA09B7"/>
    <w:rsid w:val="00EB1396"/>
    <w:rsid w:val="00F304C4"/>
    <w:rsid w:val="00F6419A"/>
    <w:rsid w:val="00FA7039"/>
    <w:rsid w:val="00FB595C"/>
    <w:rsid w:val="00FF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4:docId w14:val="6C835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FF5BE3"/>
    <w:rPr>
      <w:rFonts w:cs="Times New Roman"/>
      <w:sz w:val="21"/>
      <w:szCs w:val="21"/>
    </w:rPr>
  </w:style>
  <w:style w:type="paragraph" w:styleId="a4">
    <w:name w:val="annotation text"/>
    <w:basedOn w:val="a"/>
    <w:link w:val="a5"/>
    <w:uiPriority w:val="99"/>
    <w:semiHidden/>
    <w:rsid w:val="00FF5BE3"/>
    <w:pPr>
      <w:jc w:val="left"/>
    </w:pPr>
    <w:rPr>
      <w:sz w:val="22"/>
      <w:szCs w:val="20"/>
    </w:rPr>
  </w:style>
  <w:style w:type="character" w:customStyle="1" w:styleId="a5">
    <w:name w:val="注释文本字符"/>
    <w:basedOn w:val="a0"/>
    <w:link w:val="a4"/>
    <w:uiPriority w:val="99"/>
    <w:semiHidden/>
    <w:locked/>
    <w:rsid w:val="00FF5BE3"/>
    <w:rPr>
      <w:rFonts w:ascii="Calibri" w:eastAsia="宋体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FF5BE3"/>
    <w:rPr>
      <w:sz w:val="18"/>
      <w:szCs w:val="18"/>
    </w:rPr>
  </w:style>
  <w:style w:type="character" w:customStyle="1" w:styleId="a7">
    <w:name w:val="批注框文本字符"/>
    <w:basedOn w:val="a0"/>
    <w:link w:val="a6"/>
    <w:uiPriority w:val="99"/>
    <w:semiHidden/>
    <w:locked/>
    <w:rsid w:val="00FF5BE3"/>
    <w:rPr>
      <w:rFonts w:cs="Times New Roman"/>
      <w:sz w:val="18"/>
      <w:szCs w:val="18"/>
    </w:rPr>
  </w:style>
  <w:style w:type="character" w:styleId="a8">
    <w:name w:val="Hyperlink"/>
    <w:basedOn w:val="a0"/>
    <w:uiPriority w:val="99"/>
    <w:rsid w:val="00FB595C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rsid w:val="00FB595C"/>
    <w:pPr>
      <w:ind w:firstLineChars="200" w:firstLine="420"/>
    </w:pPr>
    <w:rPr>
      <w:rFonts w:cs="Calibri"/>
      <w:szCs w:val="21"/>
    </w:rPr>
  </w:style>
  <w:style w:type="character" w:customStyle="1" w:styleId="cit-first-element">
    <w:name w:val="cit-first-element"/>
    <w:basedOn w:val="a0"/>
    <w:uiPriority w:val="99"/>
    <w:rsid w:val="00FB595C"/>
    <w:rPr>
      <w:rFonts w:cs="Times New Roman"/>
    </w:rPr>
  </w:style>
  <w:style w:type="character" w:styleId="HTML">
    <w:name w:val="HTML Cite"/>
    <w:basedOn w:val="a0"/>
    <w:uiPriority w:val="99"/>
    <w:rsid w:val="00FB595C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FB595C"/>
    <w:rPr>
      <w:rFonts w:cs="Times New Roman"/>
    </w:rPr>
  </w:style>
  <w:style w:type="character" w:customStyle="1" w:styleId="cit-print-date">
    <w:name w:val="cit-print-date"/>
    <w:basedOn w:val="a0"/>
    <w:uiPriority w:val="99"/>
    <w:rsid w:val="00FB595C"/>
    <w:rPr>
      <w:rFonts w:cs="Times New Roman"/>
    </w:rPr>
  </w:style>
  <w:style w:type="character" w:customStyle="1" w:styleId="cit-sep">
    <w:name w:val="cit-sep"/>
    <w:basedOn w:val="a0"/>
    <w:uiPriority w:val="99"/>
    <w:rsid w:val="00FB595C"/>
    <w:rPr>
      <w:rFonts w:cs="Times New Roman"/>
    </w:rPr>
  </w:style>
  <w:style w:type="character" w:customStyle="1" w:styleId="cit-vol">
    <w:name w:val="cit-vol"/>
    <w:basedOn w:val="a0"/>
    <w:uiPriority w:val="99"/>
    <w:rsid w:val="00FB595C"/>
    <w:rPr>
      <w:rFonts w:cs="Times New Roman"/>
    </w:rPr>
  </w:style>
  <w:style w:type="character" w:customStyle="1" w:styleId="cit-issue">
    <w:name w:val="cit-issue"/>
    <w:basedOn w:val="a0"/>
    <w:uiPriority w:val="99"/>
    <w:rsid w:val="00FB595C"/>
    <w:rPr>
      <w:rFonts w:cs="Times New Roman"/>
    </w:rPr>
  </w:style>
  <w:style w:type="character" w:customStyle="1" w:styleId="cit-first-page">
    <w:name w:val="cit-first-page"/>
    <w:basedOn w:val="a0"/>
    <w:uiPriority w:val="99"/>
    <w:rsid w:val="00FB595C"/>
    <w:rPr>
      <w:rFonts w:cs="Times New Roman"/>
    </w:rPr>
  </w:style>
  <w:style w:type="character" w:customStyle="1" w:styleId="cit-last-page">
    <w:name w:val="cit-last-page"/>
    <w:basedOn w:val="a0"/>
    <w:uiPriority w:val="99"/>
    <w:rsid w:val="00FB595C"/>
    <w:rPr>
      <w:rFonts w:cs="Times New Roman"/>
    </w:rPr>
  </w:style>
  <w:style w:type="paragraph" w:styleId="a9">
    <w:name w:val="List Paragraph"/>
    <w:basedOn w:val="a"/>
    <w:uiPriority w:val="99"/>
    <w:qFormat/>
    <w:rsid w:val="00213331"/>
    <w:pPr>
      <w:ind w:firstLineChars="200" w:firstLine="420"/>
    </w:pPr>
  </w:style>
  <w:style w:type="character" w:customStyle="1" w:styleId="hps">
    <w:name w:val="hps"/>
    <w:basedOn w:val="a0"/>
    <w:uiPriority w:val="99"/>
    <w:rsid w:val="005B7E43"/>
    <w:rPr>
      <w:rFonts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4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47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4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4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474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4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4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474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4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ncbi.nlm.nih.gov/pubmed?term=Dekker%20J%5BAuthor%5D&amp;cauthor=true&amp;cauthor_uid=1607872" TargetMode="External"/><Relationship Id="rId12" Type="http://schemas.openxmlformats.org/officeDocument/2006/relationships/hyperlink" Target="http://www.ncbi.nlm.nih.gov/pubmed/?term=Analysis+of+human+immunodeficiency+virus+type+1+LTR-LTR+junctions+in++peripheral+blood+mononuclear+cells+of+infected+individuals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oleObject" Target="embeddings/oleObject1.bin"/><Relationship Id="rId8" Type="http://schemas.openxmlformats.org/officeDocument/2006/relationships/image" Target="media/image2.wmf"/><Relationship Id="rId9" Type="http://schemas.openxmlformats.org/officeDocument/2006/relationships/oleObject" Target="embeddings/oleObject2.bin"/><Relationship Id="rId10" Type="http://schemas.openxmlformats.org/officeDocument/2006/relationships/hyperlink" Target="http://www.ncbi.nlm.nih.gov/pubmed?term=de%20Ronde%20A%5BAuthor%5D&amp;cauthor=true&amp;cauthor_uid=16078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6</Pages>
  <Words>833</Words>
  <Characters>4750</Characters>
  <Application>Microsoft Macintosh Word</Application>
  <DocSecurity>0</DocSecurity>
  <Lines>39</Lines>
  <Paragraphs>11</Paragraphs>
  <ScaleCrop>false</ScaleCrop>
  <Company>home</Company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lyy</dc:creator>
  <cp:keywords/>
  <dc:description/>
  <cp:lastModifiedBy>mac m</cp:lastModifiedBy>
  <cp:revision>118</cp:revision>
  <dcterms:created xsi:type="dcterms:W3CDTF">2014-04-23T06:15:00Z</dcterms:created>
  <dcterms:modified xsi:type="dcterms:W3CDTF">2014-06-15T15:49:00Z</dcterms:modified>
</cp:coreProperties>
</file>